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314F" w14:textId="76CE6E5E" w:rsidR="001353DF" w:rsidRDefault="001353DF">
      <w:pPr>
        <w:jc w:val="both"/>
        <w:rPr>
          <w:b/>
          <w:bCs/>
          <w:sz w:val="20"/>
          <w:szCs w:val="20"/>
        </w:rPr>
      </w:pPr>
    </w:p>
    <w:p w14:paraId="686D0C59" w14:textId="3A7FAA71" w:rsidR="002C691F" w:rsidRDefault="002C691F">
      <w:pPr>
        <w:jc w:val="both"/>
        <w:rPr>
          <w:b/>
          <w:bCs/>
          <w:sz w:val="20"/>
          <w:szCs w:val="20"/>
        </w:rPr>
      </w:pPr>
    </w:p>
    <w:p w14:paraId="228480FB" w14:textId="77777777" w:rsidR="00DA797A" w:rsidRDefault="007D51ED" w:rsidP="00DA7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center"/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</w:pPr>
      <w:r w:rsidRPr="009B1746"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  <w:t xml:space="preserve">PARTE </w:t>
      </w:r>
      <w:r w:rsidR="005365D6"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  <w:t>DA TRIESTE</w:t>
      </w:r>
      <w:r w:rsidRPr="009B1746"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  <w:t xml:space="preserve"> IL GIRO DEL MONDO</w:t>
      </w:r>
      <w:r w:rsidR="001F2E77"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  <w:t xml:space="preserve"> 2024 DI COSTA CROCIER</w:t>
      </w:r>
      <w:r w:rsidR="00DA797A"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  <w:t>E</w:t>
      </w:r>
    </w:p>
    <w:p w14:paraId="6AD5A17C" w14:textId="7B37B0BF" w:rsidR="007D51ED" w:rsidRPr="009B1746" w:rsidRDefault="001F2E77" w:rsidP="00DA7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center"/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</w:pPr>
      <w:r>
        <w:rPr>
          <w:rFonts w:ascii="Poppins" w:eastAsia="Calibri" w:hAnsi="Poppins" w:cs="Poppins"/>
          <w:b/>
          <w:color w:val="auto"/>
          <w:sz w:val="28"/>
          <w:szCs w:val="28"/>
          <w:bdr w:val="none" w:sz="0" w:space="0" w:color="auto"/>
          <w:lang w:val="it-IT" w:eastAsia="en-US"/>
        </w:rPr>
        <w:t xml:space="preserve"> A BORDO DI COSTA DELIZIOSA</w:t>
      </w:r>
    </w:p>
    <w:p w14:paraId="20A10B82" w14:textId="77777777" w:rsidR="007D51ED" w:rsidRPr="009B1746" w:rsidRDefault="007D51ED" w:rsidP="007D51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oppins" w:eastAsia="Calibri" w:hAnsi="Poppins" w:cs="Poppins"/>
          <w:i/>
          <w:color w:val="auto"/>
          <w:sz w:val="20"/>
          <w:highlight w:val="red"/>
          <w:bdr w:val="none" w:sz="0" w:space="0" w:color="auto"/>
          <w:lang w:val="it-IT" w:eastAsia="en-US"/>
        </w:rPr>
      </w:pPr>
    </w:p>
    <w:p w14:paraId="3BC89B91" w14:textId="77777777" w:rsidR="00D13C81" w:rsidRDefault="00502076" w:rsidP="00D13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lang w:val="it-IT"/>
        </w:rPr>
      </w:pPr>
      <w:r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>Il</w:t>
      </w:r>
      <w:r w:rsidR="005365D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 Giro del Mondo</w:t>
      </w:r>
      <w:r w:rsidR="007D51ED" w:rsidRPr="009B174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 </w:t>
      </w:r>
      <w:r w:rsidR="005365D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>della compagnia italiana</w:t>
      </w:r>
      <w:r w:rsidR="00DE4F13" w:rsidRPr="009B174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 </w:t>
      </w:r>
      <w:r w:rsidR="009B1746" w:rsidRPr="009B174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porterà alla scoperta di </w:t>
      </w:r>
      <w:r w:rsidR="00151C51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>52</w:t>
      </w:r>
      <w:r w:rsidR="009B1746" w:rsidRPr="009B174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 destinazioni </w:t>
      </w:r>
      <w:r w:rsidR="00301A33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>di 34 paesi diversi in 4 mesi</w:t>
      </w:r>
      <w:r w:rsidR="009B1746" w:rsidRPr="009B174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, con un itinerario che toccherà </w:t>
      </w:r>
      <w:r w:rsidR="00301A33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>5</w:t>
      </w:r>
      <w:r w:rsidR="009B1746" w:rsidRPr="009B1746">
        <w:rPr>
          <w:rFonts w:ascii="Poppins" w:eastAsia="Helvetica-Bold" w:hAnsi="Poppins" w:cs="Poppins"/>
          <w:bCs/>
          <w:i/>
          <w:sz w:val="20"/>
          <w:szCs w:val="20"/>
          <w:bdr w:val="none" w:sz="0" w:space="0" w:color="auto"/>
          <w:lang w:val="it-IT" w:eastAsia="en-US"/>
        </w:rPr>
        <w:t xml:space="preserve"> continenti</w:t>
      </w:r>
      <w:r w:rsidR="007D51ED" w:rsidRPr="009B1746"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, attraversando 3 oceani</w:t>
      </w:r>
      <w:r w:rsidR="00301A33"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.</w:t>
      </w:r>
      <w:r w:rsidR="009B6406" w:rsidRPr="009B6406">
        <w:rPr>
          <w:lang w:val="it-IT"/>
        </w:rPr>
        <w:t xml:space="preserve"> </w:t>
      </w:r>
    </w:p>
    <w:p w14:paraId="4BBB34D8" w14:textId="092717CC" w:rsidR="009B6406" w:rsidRPr="00D13C81" w:rsidRDefault="009B6406" w:rsidP="00D13C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lang w:val="it-IT"/>
        </w:rPr>
      </w:pPr>
      <w:r w:rsidRPr="009B6406"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Per c</w:t>
      </w:r>
      <w:r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hi</w:t>
      </w:r>
      <w:r w:rsidRPr="009B6406"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 xml:space="preserve"> non fosse riuscit</w:t>
      </w:r>
      <w:r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o</w:t>
      </w:r>
      <w:r w:rsidRPr="009B6406"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 xml:space="preserve"> a prenotare una cabina su questa edizione, ci sono ancora cabine disponibili per il Giro del Mondo 2025</w:t>
      </w:r>
      <w:r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, in partenza a dicembre 2024, con un itinerario speciale</w:t>
      </w:r>
      <w:r w:rsidR="00B531E9"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 xml:space="preserve"> per festeggiare il Capodanno a Rio de Janeiro</w:t>
      </w:r>
      <w:r>
        <w:rPr>
          <w:rFonts w:ascii="Poppins" w:eastAsia="Calibri" w:hAnsi="Poppins" w:cs="Poppins"/>
          <w:i/>
          <w:color w:val="auto"/>
          <w:sz w:val="20"/>
          <w:szCs w:val="20"/>
          <w:bdr w:val="none" w:sz="0" w:space="0" w:color="auto"/>
          <w:lang w:val="it-IT" w:eastAsia="en-US"/>
        </w:rPr>
        <w:t>.</w:t>
      </w:r>
    </w:p>
    <w:p w14:paraId="1344E962" w14:textId="77777777" w:rsidR="002A29DA" w:rsidRPr="009B1746" w:rsidRDefault="002A29DA" w:rsidP="002C691F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sz w:val="24"/>
          <w:szCs w:val="24"/>
          <w:lang w:val="it-IT"/>
        </w:rPr>
      </w:pPr>
    </w:p>
    <w:p w14:paraId="386E1AF9" w14:textId="45F6A883" w:rsidR="00C312F6" w:rsidRDefault="009B1746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  <w:r>
        <w:rPr>
          <w:rFonts w:ascii="Poppins" w:hAnsi="Poppins" w:cs="Poppins"/>
          <w:i/>
          <w:lang w:val="it-IT"/>
        </w:rPr>
        <w:t>Genova</w:t>
      </w:r>
      <w:r w:rsidR="002C691F" w:rsidRPr="009B1746">
        <w:rPr>
          <w:rFonts w:ascii="Poppins" w:hAnsi="Poppins" w:cs="Poppins"/>
          <w:i/>
          <w:lang w:val="it-IT"/>
        </w:rPr>
        <w:t xml:space="preserve">, </w:t>
      </w:r>
      <w:r w:rsidR="00C47B5B">
        <w:rPr>
          <w:rFonts w:ascii="Poppins" w:hAnsi="Poppins" w:cs="Poppins"/>
          <w:i/>
          <w:lang w:val="it-IT"/>
        </w:rPr>
        <w:t>5</w:t>
      </w:r>
      <w:r>
        <w:rPr>
          <w:rFonts w:ascii="Poppins" w:hAnsi="Poppins" w:cs="Poppins"/>
          <w:i/>
          <w:lang w:val="it-IT"/>
        </w:rPr>
        <w:t xml:space="preserve"> gennaio 202</w:t>
      </w:r>
      <w:r w:rsidR="0010540F">
        <w:rPr>
          <w:rFonts w:ascii="Poppins" w:hAnsi="Poppins" w:cs="Poppins"/>
          <w:i/>
          <w:lang w:val="it-IT"/>
        </w:rPr>
        <w:t>4</w:t>
      </w:r>
      <w:r w:rsidR="002C691F" w:rsidRPr="009B1746">
        <w:rPr>
          <w:rFonts w:ascii="Poppins" w:hAnsi="Poppins" w:cs="Poppins"/>
          <w:lang w:val="it-IT"/>
        </w:rPr>
        <w:t xml:space="preserve"> – </w:t>
      </w:r>
      <w:r w:rsidR="0057671E">
        <w:rPr>
          <w:rFonts w:ascii="Poppins" w:hAnsi="Poppins" w:cs="Poppins"/>
          <w:lang w:val="it-IT"/>
        </w:rPr>
        <w:t xml:space="preserve">Con il </w:t>
      </w:r>
      <w:r w:rsidR="006C6CE6">
        <w:rPr>
          <w:rFonts w:ascii="Poppins" w:hAnsi="Poppins" w:cs="Poppins"/>
          <w:lang w:val="it-IT"/>
        </w:rPr>
        <w:t>nuovo anno</w:t>
      </w:r>
      <w:r w:rsidR="0057671E">
        <w:rPr>
          <w:rFonts w:ascii="Poppins" w:hAnsi="Poppins" w:cs="Poppins"/>
          <w:lang w:val="it-IT"/>
        </w:rPr>
        <w:t xml:space="preserve"> torna </w:t>
      </w:r>
      <w:r w:rsidR="005A47E5">
        <w:rPr>
          <w:rFonts w:ascii="Poppins" w:hAnsi="Poppins" w:cs="Poppins"/>
          <w:lang w:val="it-IT"/>
        </w:rPr>
        <w:t xml:space="preserve">il </w:t>
      </w:r>
      <w:r w:rsidR="005A47E5" w:rsidRPr="00817FF5">
        <w:rPr>
          <w:rFonts w:ascii="Poppins" w:hAnsi="Poppins" w:cs="Poppins"/>
          <w:b/>
          <w:bCs/>
          <w:lang w:val="it-IT"/>
        </w:rPr>
        <w:t>Giro del Mondo</w:t>
      </w:r>
      <w:r w:rsidR="005A47E5">
        <w:rPr>
          <w:rFonts w:ascii="Poppins" w:hAnsi="Poppins" w:cs="Poppins"/>
          <w:b/>
          <w:bCs/>
          <w:lang w:val="it-IT"/>
        </w:rPr>
        <w:t xml:space="preserve"> </w:t>
      </w:r>
      <w:r w:rsidR="005A47E5" w:rsidRPr="005A47E5">
        <w:rPr>
          <w:rFonts w:ascii="Poppins" w:hAnsi="Poppins" w:cs="Poppins"/>
          <w:lang w:val="it-IT"/>
        </w:rPr>
        <w:t>di</w:t>
      </w:r>
      <w:r w:rsidR="005A47E5">
        <w:rPr>
          <w:rFonts w:ascii="Poppins" w:hAnsi="Poppins" w:cs="Poppins"/>
          <w:b/>
          <w:bCs/>
          <w:lang w:val="it-IT"/>
        </w:rPr>
        <w:t xml:space="preserve"> Costa Crociere,</w:t>
      </w:r>
      <w:r w:rsidR="005A47E5">
        <w:rPr>
          <w:rFonts w:ascii="Poppins" w:hAnsi="Poppins" w:cs="Poppins"/>
          <w:lang w:val="it-IT"/>
        </w:rPr>
        <w:t xml:space="preserve"> </w:t>
      </w:r>
      <w:r w:rsidR="00C4600F">
        <w:rPr>
          <w:rFonts w:ascii="Poppins" w:hAnsi="Poppins" w:cs="Poppins"/>
          <w:lang w:val="it-IT"/>
        </w:rPr>
        <w:t xml:space="preserve">la </w:t>
      </w:r>
      <w:r w:rsidR="00C4600F" w:rsidRPr="005A47E5">
        <w:rPr>
          <w:rFonts w:ascii="Poppins" w:hAnsi="Poppins" w:cs="Poppins"/>
          <w:lang w:val="it-IT"/>
        </w:rPr>
        <w:t>crociera</w:t>
      </w:r>
      <w:r w:rsidR="00C4600F" w:rsidRPr="00C312F6">
        <w:rPr>
          <w:rFonts w:ascii="Poppins" w:hAnsi="Poppins" w:cs="Poppins"/>
          <w:b/>
          <w:bCs/>
          <w:lang w:val="it-IT"/>
        </w:rPr>
        <w:t xml:space="preserve"> </w:t>
      </w:r>
      <w:r w:rsidR="00C4600F">
        <w:rPr>
          <w:rFonts w:ascii="Poppins" w:hAnsi="Poppins" w:cs="Poppins"/>
          <w:lang w:val="it-IT"/>
        </w:rPr>
        <w:t>più amata da</w:t>
      </w:r>
      <w:r w:rsidR="006C6CE6">
        <w:rPr>
          <w:rFonts w:ascii="Poppins" w:hAnsi="Poppins" w:cs="Poppins"/>
          <w:lang w:val="it-IT"/>
        </w:rPr>
        <w:t>gli appassionati</w:t>
      </w:r>
      <w:r w:rsidR="00AD2098">
        <w:rPr>
          <w:rFonts w:ascii="Poppins" w:hAnsi="Poppins" w:cs="Poppins"/>
          <w:lang w:val="it-IT"/>
        </w:rPr>
        <w:t xml:space="preserve"> di grandi viaggi</w:t>
      </w:r>
      <w:r w:rsidR="0057671E">
        <w:rPr>
          <w:rFonts w:ascii="Poppins" w:hAnsi="Poppins" w:cs="Poppins"/>
          <w:lang w:val="it-IT"/>
        </w:rPr>
        <w:t xml:space="preserve">. </w:t>
      </w:r>
      <w:r w:rsidR="00C312F6">
        <w:rPr>
          <w:rFonts w:ascii="Poppins" w:hAnsi="Poppins" w:cs="Poppins"/>
          <w:lang w:val="it-IT"/>
        </w:rPr>
        <w:t>L’edizione 2024 salp</w:t>
      </w:r>
      <w:r w:rsidR="005A47E5">
        <w:rPr>
          <w:rFonts w:ascii="Poppins" w:hAnsi="Poppins" w:cs="Poppins"/>
          <w:lang w:val="it-IT"/>
        </w:rPr>
        <w:t>a</w:t>
      </w:r>
      <w:r w:rsidR="00C312F6">
        <w:rPr>
          <w:rFonts w:ascii="Poppins" w:hAnsi="Poppins" w:cs="Poppins"/>
          <w:lang w:val="it-IT"/>
        </w:rPr>
        <w:t xml:space="preserve"> il 6 gennaio da </w:t>
      </w:r>
      <w:r w:rsidR="00C312F6" w:rsidRPr="008F7E3D">
        <w:rPr>
          <w:rFonts w:ascii="Poppins" w:hAnsi="Poppins" w:cs="Poppins"/>
          <w:b/>
          <w:bCs/>
          <w:lang w:val="it-IT"/>
        </w:rPr>
        <w:t>Trieste</w:t>
      </w:r>
      <w:r w:rsidR="008F7E3D">
        <w:rPr>
          <w:rFonts w:ascii="Poppins" w:hAnsi="Poppins" w:cs="Poppins"/>
          <w:b/>
          <w:bCs/>
          <w:lang w:val="it-IT"/>
        </w:rPr>
        <w:t xml:space="preserve"> </w:t>
      </w:r>
      <w:r w:rsidR="008F7E3D" w:rsidRPr="008F7E3D">
        <w:rPr>
          <w:rFonts w:ascii="Poppins" w:hAnsi="Poppins" w:cs="Poppins"/>
          <w:lang w:val="it-IT"/>
        </w:rPr>
        <w:t>a bordo di</w:t>
      </w:r>
      <w:r w:rsidR="008F7E3D">
        <w:rPr>
          <w:rFonts w:ascii="Poppins" w:hAnsi="Poppins" w:cs="Poppins"/>
          <w:b/>
          <w:bCs/>
          <w:lang w:val="it-IT"/>
        </w:rPr>
        <w:t xml:space="preserve"> Costa Deliziosa</w:t>
      </w:r>
      <w:r w:rsidR="00C312F6">
        <w:rPr>
          <w:rFonts w:ascii="Poppins" w:hAnsi="Poppins" w:cs="Poppins"/>
          <w:lang w:val="it-IT"/>
        </w:rPr>
        <w:t>,</w:t>
      </w:r>
      <w:r w:rsidR="00D13C81">
        <w:rPr>
          <w:rFonts w:ascii="Poppins" w:hAnsi="Poppins" w:cs="Poppins"/>
          <w:lang w:val="it-IT"/>
        </w:rPr>
        <w:t xml:space="preserve"> con possibilità di imbarco anche nelle tappe successive di </w:t>
      </w:r>
      <w:r w:rsidR="00D13C81" w:rsidRPr="00D13C81">
        <w:rPr>
          <w:rFonts w:ascii="Poppins" w:hAnsi="Poppins" w:cs="Poppins"/>
          <w:b/>
          <w:bCs/>
          <w:lang w:val="it-IT"/>
        </w:rPr>
        <w:t>Catania, Napoli e Savona</w:t>
      </w:r>
      <w:r w:rsidR="00D13C81">
        <w:rPr>
          <w:rFonts w:ascii="Poppins" w:hAnsi="Poppins" w:cs="Poppins"/>
          <w:lang w:val="it-IT"/>
        </w:rPr>
        <w:t>,</w:t>
      </w:r>
      <w:r w:rsidR="00C312F6">
        <w:rPr>
          <w:rFonts w:ascii="Poppins" w:hAnsi="Poppins" w:cs="Poppins"/>
          <w:lang w:val="it-IT"/>
        </w:rPr>
        <w:t xml:space="preserve"> per concludersi l’11 maggio a Marghera/Venezia: </w:t>
      </w:r>
      <w:r w:rsidR="00BA78E0" w:rsidRPr="005A660E">
        <w:rPr>
          <w:rFonts w:ascii="Poppins" w:hAnsi="Poppins" w:cs="Poppins"/>
          <w:lang w:val="it-IT"/>
        </w:rPr>
        <w:t>sulle orme dei grandi navigatori del passato</w:t>
      </w:r>
      <w:r w:rsidR="00BA78E0">
        <w:rPr>
          <w:rFonts w:ascii="Poppins" w:hAnsi="Poppins" w:cs="Poppins"/>
          <w:lang w:val="it-IT"/>
        </w:rPr>
        <w:t xml:space="preserve">, </w:t>
      </w:r>
      <w:r w:rsidR="00C312F6">
        <w:rPr>
          <w:rFonts w:ascii="Poppins" w:hAnsi="Poppins" w:cs="Poppins"/>
          <w:lang w:val="it-IT"/>
        </w:rPr>
        <w:t xml:space="preserve">in poco più di </w:t>
      </w:r>
      <w:r w:rsidR="005A47E5" w:rsidRPr="005A47E5">
        <w:rPr>
          <w:rFonts w:ascii="Poppins" w:hAnsi="Poppins" w:cs="Poppins"/>
          <w:b/>
          <w:bCs/>
          <w:lang w:val="it-IT"/>
        </w:rPr>
        <w:t xml:space="preserve">4 </w:t>
      </w:r>
      <w:r w:rsidR="00C312F6" w:rsidRPr="005A47E5">
        <w:rPr>
          <w:rFonts w:ascii="Poppins" w:hAnsi="Poppins" w:cs="Poppins"/>
          <w:b/>
          <w:bCs/>
          <w:lang w:val="it-IT"/>
        </w:rPr>
        <w:t>mesi</w:t>
      </w:r>
      <w:r w:rsidR="008E5EA4">
        <w:rPr>
          <w:rFonts w:ascii="Poppins" w:hAnsi="Poppins" w:cs="Poppins"/>
          <w:b/>
          <w:bCs/>
          <w:lang w:val="it-IT"/>
        </w:rPr>
        <w:t>,</w:t>
      </w:r>
      <w:r w:rsidR="00C312F6">
        <w:rPr>
          <w:rFonts w:ascii="Poppins" w:hAnsi="Poppins" w:cs="Poppins"/>
          <w:lang w:val="it-IT"/>
        </w:rPr>
        <w:t xml:space="preserve"> </w:t>
      </w:r>
      <w:r w:rsidR="005A47E5">
        <w:rPr>
          <w:rFonts w:ascii="Poppins" w:hAnsi="Poppins" w:cs="Poppins"/>
          <w:lang w:val="it-IT"/>
        </w:rPr>
        <w:t xml:space="preserve">gli ospiti a bordo </w:t>
      </w:r>
      <w:r w:rsidR="00C312F6">
        <w:rPr>
          <w:rFonts w:ascii="Poppins" w:hAnsi="Poppins" w:cs="Poppins"/>
          <w:lang w:val="it-IT"/>
        </w:rPr>
        <w:t xml:space="preserve">visiteranno </w:t>
      </w:r>
      <w:r w:rsidR="00C312F6" w:rsidRPr="008F7E3D">
        <w:rPr>
          <w:rFonts w:ascii="Poppins" w:hAnsi="Poppins" w:cs="Poppins"/>
          <w:b/>
          <w:bCs/>
          <w:lang w:val="it-IT"/>
        </w:rPr>
        <w:t>52 destinazioni</w:t>
      </w:r>
      <w:r w:rsidR="00C312F6">
        <w:rPr>
          <w:rFonts w:ascii="Poppins" w:hAnsi="Poppins" w:cs="Poppins"/>
          <w:lang w:val="it-IT"/>
        </w:rPr>
        <w:t xml:space="preserve"> diverse </w:t>
      </w:r>
      <w:r w:rsidR="008F7E3D">
        <w:rPr>
          <w:rFonts w:ascii="Poppins" w:hAnsi="Poppins" w:cs="Poppins"/>
          <w:lang w:val="it-IT"/>
        </w:rPr>
        <w:t>di</w:t>
      </w:r>
      <w:r w:rsidR="00C312F6">
        <w:rPr>
          <w:rFonts w:ascii="Poppins" w:hAnsi="Poppins" w:cs="Poppins"/>
          <w:lang w:val="it-IT"/>
        </w:rPr>
        <w:t xml:space="preserve"> </w:t>
      </w:r>
      <w:r w:rsidR="00C312F6" w:rsidRPr="008F7E3D">
        <w:rPr>
          <w:rFonts w:ascii="Poppins" w:hAnsi="Poppins" w:cs="Poppins"/>
          <w:b/>
          <w:bCs/>
          <w:lang w:val="it-IT"/>
        </w:rPr>
        <w:t>34 paesi</w:t>
      </w:r>
      <w:r w:rsidR="005A47E5">
        <w:rPr>
          <w:rFonts w:ascii="Poppins" w:hAnsi="Poppins" w:cs="Poppins"/>
          <w:b/>
          <w:bCs/>
          <w:lang w:val="it-IT"/>
        </w:rPr>
        <w:t>,</w:t>
      </w:r>
      <w:r w:rsidR="005A47E5" w:rsidRPr="005A47E5">
        <w:rPr>
          <w:rFonts w:ascii="Poppins" w:hAnsi="Poppins" w:cs="Poppins"/>
          <w:lang w:val="it-IT"/>
        </w:rPr>
        <w:t xml:space="preserve"> sparse</w:t>
      </w:r>
      <w:r w:rsidR="00C312F6" w:rsidRPr="00C312F6">
        <w:rPr>
          <w:rFonts w:ascii="Poppins" w:hAnsi="Poppins" w:cs="Poppins"/>
          <w:lang w:val="it-IT"/>
        </w:rPr>
        <w:t xml:space="preserve"> in </w:t>
      </w:r>
      <w:r w:rsidR="008F7E3D" w:rsidRPr="008F7E3D">
        <w:rPr>
          <w:rFonts w:ascii="Poppins" w:hAnsi="Poppins" w:cs="Poppins"/>
          <w:b/>
          <w:bCs/>
          <w:lang w:val="it-IT"/>
        </w:rPr>
        <w:t>5</w:t>
      </w:r>
      <w:r w:rsidR="00C312F6" w:rsidRPr="00C312F6">
        <w:rPr>
          <w:rFonts w:ascii="Poppins" w:hAnsi="Poppins" w:cs="Poppins"/>
          <w:lang w:val="it-IT"/>
        </w:rPr>
        <w:t xml:space="preserve"> </w:t>
      </w:r>
      <w:r w:rsidR="00C312F6" w:rsidRPr="005A660E">
        <w:rPr>
          <w:rFonts w:ascii="Poppins" w:hAnsi="Poppins" w:cs="Poppins"/>
          <w:b/>
          <w:bCs/>
          <w:lang w:val="it-IT"/>
        </w:rPr>
        <w:t>continenti</w:t>
      </w:r>
      <w:r w:rsidR="00C312F6" w:rsidRPr="00C312F6">
        <w:rPr>
          <w:rFonts w:ascii="Poppins" w:hAnsi="Poppins" w:cs="Poppins"/>
          <w:lang w:val="it-IT"/>
        </w:rPr>
        <w:t xml:space="preserve">, attraversando </w:t>
      </w:r>
      <w:r w:rsidR="008F7E3D" w:rsidRPr="008F7E3D">
        <w:rPr>
          <w:rFonts w:ascii="Poppins" w:hAnsi="Poppins" w:cs="Poppins"/>
          <w:b/>
          <w:bCs/>
          <w:lang w:val="it-IT"/>
        </w:rPr>
        <w:t>3</w:t>
      </w:r>
      <w:r w:rsidR="00C312F6" w:rsidRPr="005A660E">
        <w:rPr>
          <w:rFonts w:ascii="Poppins" w:hAnsi="Poppins" w:cs="Poppins"/>
          <w:b/>
          <w:bCs/>
          <w:lang w:val="it-IT"/>
        </w:rPr>
        <w:t xml:space="preserve"> oceani</w:t>
      </w:r>
      <w:r w:rsidR="005A660E">
        <w:rPr>
          <w:rFonts w:ascii="Poppins" w:hAnsi="Poppins" w:cs="Poppins"/>
          <w:lang w:val="it-IT"/>
        </w:rPr>
        <w:t>.</w:t>
      </w:r>
    </w:p>
    <w:p w14:paraId="68C248DA" w14:textId="77777777" w:rsidR="00C312F6" w:rsidRDefault="00C312F6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</w:p>
    <w:p w14:paraId="290D2C9B" w14:textId="3C7D42B4" w:rsidR="00C4600F" w:rsidRDefault="007D51ED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  <w:r w:rsidRPr="009B1746">
        <w:rPr>
          <w:rFonts w:ascii="Poppins" w:hAnsi="Poppins" w:cs="Poppins"/>
          <w:lang w:val="it-IT"/>
        </w:rPr>
        <w:t>Costa</w:t>
      </w:r>
      <w:r w:rsidR="00C4600F">
        <w:rPr>
          <w:rFonts w:ascii="Poppins" w:hAnsi="Poppins" w:cs="Poppins"/>
          <w:lang w:val="it-IT"/>
        </w:rPr>
        <w:t xml:space="preserve"> è stata</w:t>
      </w:r>
      <w:r w:rsidR="0057671E">
        <w:rPr>
          <w:rFonts w:ascii="Poppins" w:hAnsi="Poppins" w:cs="Poppins"/>
          <w:lang w:val="it-IT"/>
        </w:rPr>
        <w:t xml:space="preserve"> tra le prime compagnie </w:t>
      </w:r>
      <w:r w:rsidR="00BA78E0">
        <w:rPr>
          <w:rFonts w:ascii="Poppins" w:hAnsi="Poppins" w:cs="Poppins"/>
          <w:lang w:val="it-IT"/>
        </w:rPr>
        <w:t xml:space="preserve">al mondo </w:t>
      </w:r>
      <w:r w:rsidR="0057671E">
        <w:rPr>
          <w:rFonts w:ascii="Poppins" w:hAnsi="Poppins" w:cs="Poppins"/>
          <w:lang w:val="it-IT"/>
        </w:rPr>
        <w:t>a prop</w:t>
      </w:r>
      <w:r w:rsidR="00BA78E0">
        <w:rPr>
          <w:rFonts w:ascii="Poppins" w:hAnsi="Poppins" w:cs="Poppins"/>
          <w:lang w:val="it-IT"/>
        </w:rPr>
        <w:t>orre questo viaggio straordinario</w:t>
      </w:r>
      <w:r w:rsidR="006C6CE6">
        <w:rPr>
          <w:rFonts w:ascii="Poppins" w:hAnsi="Poppins" w:cs="Poppins"/>
          <w:lang w:val="it-IT"/>
        </w:rPr>
        <w:t>,</w:t>
      </w:r>
      <w:r w:rsidR="0057671E">
        <w:rPr>
          <w:rFonts w:ascii="Poppins" w:hAnsi="Poppins" w:cs="Poppins"/>
          <w:lang w:val="it-IT"/>
        </w:rPr>
        <w:t xml:space="preserve"> sin dagli anni Settanta</w:t>
      </w:r>
      <w:r w:rsidR="00C4600F">
        <w:rPr>
          <w:rFonts w:ascii="Poppins" w:hAnsi="Poppins" w:cs="Poppins"/>
          <w:lang w:val="it-IT"/>
        </w:rPr>
        <w:t xml:space="preserve">, </w:t>
      </w:r>
      <w:r w:rsidR="00FF2E65">
        <w:rPr>
          <w:rFonts w:ascii="Poppins" w:hAnsi="Poppins" w:cs="Poppins"/>
          <w:lang w:val="it-IT"/>
        </w:rPr>
        <w:t>ma</w:t>
      </w:r>
      <w:r w:rsidR="00C4600F">
        <w:rPr>
          <w:rFonts w:ascii="Poppins" w:hAnsi="Poppins" w:cs="Poppins"/>
          <w:lang w:val="it-IT"/>
        </w:rPr>
        <w:t xml:space="preserve"> l’edizione 202</w:t>
      </w:r>
      <w:r w:rsidR="00C312F6">
        <w:rPr>
          <w:rFonts w:ascii="Poppins" w:hAnsi="Poppins" w:cs="Poppins"/>
          <w:lang w:val="it-IT"/>
        </w:rPr>
        <w:t>4 è tra quelle di maggior successo in assoluto: a bordo di Costa Deliziosa</w:t>
      </w:r>
      <w:r w:rsidR="00CA6D9D">
        <w:rPr>
          <w:rFonts w:ascii="Poppins" w:hAnsi="Poppins" w:cs="Poppins"/>
          <w:lang w:val="it-IT"/>
        </w:rPr>
        <w:t>,</w:t>
      </w:r>
      <w:r w:rsidR="00C312F6">
        <w:rPr>
          <w:rFonts w:ascii="Poppins" w:hAnsi="Poppins" w:cs="Poppins"/>
          <w:lang w:val="it-IT"/>
        </w:rPr>
        <w:t xml:space="preserve"> i</w:t>
      </w:r>
      <w:r w:rsidR="009B6406">
        <w:rPr>
          <w:rFonts w:ascii="Poppins" w:hAnsi="Poppins" w:cs="Poppins"/>
          <w:lang w:val="it-IT"/>
        </w:rPr>
        <w:t xml:space="preserve">nfatti, ci sono </w:t>
      </w:r>
      <w:r w:rsidR="009B6406" w:rsidRPr="00D13C81">
        <w:rPr>
          <w:rFonts w:ascii="Poppins" w:hAnsi="Poppins" w:cs="Poppins"/>
          <w:b/>
          <w:bCs/>
          <w:lang w:val="it-IT"/>
        </w:rPr>
        <w:t>oltre</w:t>
      </w:r>
      <w:r w:rsidR="00932907" w:rsidRPr="00D13C81">
        <w:rPr>
          <w:rFonts w:ascii="Poppins" w:hAnsi="Poppins" w:cs="Poppins"/>
          <w:b/>
          <w:bCs/>
          <w:lang w:val="it-IT"/>
        </w:rPr>
        <w:t xml:space="preserve"> </w:t>
      </w:r>
      <w:r w:rsidR="009B6406" w:rsidRPr="00D13C81">
        <w:rPr>
          <w:rFonts w:ascii="Poppins" w:hAnsi="Poppins" w:cs="Poppins"/>
          <w:b/>
          <w:bCs/>
          <w:lang w:val="it-IT"/>
        </w:rPr>
        <w:t>2.000</w:t>
      </w:r>
      <w:r w:rsidR="00932907" w:rsidRPr="00D13C81">
        <w:rPr>
          <w:rFonts w:ascii="Poppins" w:hAnsi="Poppins" w:cs="Poppins"/>
          <w:b/>
          <w:bCs/>
          <w:lang w:val="it-IT"/>
        </w:rPr>
        <w:t xml:space="preserve"> ospiti</w:t>
      </w:r>
      <w:r w:rsidR="00932907">
        <w:rPr>
          <w:rFonts w:ascii="Poppins" w:hAnsi="Poppins" w:cs="Poppins"/>
          <w:lang w:val="it-IT"/>
        </w:rPr>
        <w:t xml:space="preserve"> prenotati, provenienti in prevalenza da Francia,</w:t>
      </w:r>
      <w:r w:rsidR="00C067D5">
        <w:rPr>
          <w:rFonts w:ascii="Poppins" w:hAnsi="Poppins" w:cs="Poppins"/>
          <w:lang w:val="it-IT"/>
        </w:rPr>
        <w:t xml:space="preserve"> Germania, Italia,</w:t>
      </w:r>
      <w:r w:rsidR="00932907">
        <w:rPr>
          <w:rFonts w:ascii="Poppins" w:hAnsi="Poppins" w:cs="Poppins"/>
          <w:lang w:val="it-IT"/>
        </w:rPr>
        <w:t xml:space="preserve"> Spagn</w:t>
      </w:r>
      <w:r w:rsidR="00C067D5">
        <w:rPr>
          <w:rFonts w:ascii="Poppins" w:hAnsi="Poppins" w:cs="Poppins"/>
          <w:lang w:val="it-IT"/>
        </w:rPr>
        <w:t xml:space="preserve">a, Svizzera e Austria. </w:t>
      </w:r>
    </w:p>
    <w:p w14:paraId="052AD3B4" w14:textId="77777777" w:rsidR="00925635" w:rsidRDefault="00925635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</w:p>
    <w:p w14:paraId="73D150FA" w14:textId="712179A9" w:rsidR="00925635" w:rsidRDefault="00925635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  <w:r>
        <w:rPr>
          <w:rFonts w:ascii="Poppins" w:hAnsi="Poppins" w:cs="Poppins"/>
          <w:lang w:val="it-IT"/>
        </w:rPr>
        <w:t xml:space="preserve">Nei </w:t>
      </w:r>
      <w:r w:rsidRPr="00CA6D9D">
        <w:rPr>
          <w:rFonts w:ascii="Poppins" w:hAnsi="Poppins" w:cs="Poppins"/>
          <w:lang w:val="it-IT"/>
        </w:rPr>
        <w:t>134 giorni</w:t>
      </w:r>
      <w:r>
        <w:rPr>
          <w:rFonts w:ascii="Poppins" w:hAnsi="Poppins" w:cs="Poppins"/>
          <w:lang w:val="it-IT"/>
        </w:rPr>
        <w:t xml:space="preserve"> di viaggio previsti, Costa Deliziosa circumnavigherà il globo navigando sempre verso ovest: dall’Italia attraverserà l’Atlantico sino ai Caraibi, visitando Francia, Spagna Marocco e isole Canarie, per poi </w:t>
      </w:r>
      <w:r w:rsidR="00355F7C">
        <w:rPr>
          <w:rFonts w:ascii="Poppins" w:hAnsi="Poppins" w:cs="Poppins"/>
          <w:lang w:val="it-IT"/>
        </w:rPr>
        <w:t>passare</w:t>
      </w:r>
      <w:r>
        <w:rPr>
          <w:rFonts w:ascii="Poppins" w:hAnsi="Poppins" w:cs="Poppins"/>
          <w:lang w:val="it-IT"/>
        </w:rPr>
        <w:t xml:space="preserve"> il canale di Panama</w:t>
      </w:r>
      <w:r w:rsidR="00A96EAA">
        <w:rPr>
          <w:rFonts w:ascii="Poppins" w:hAnsi="Poppins" w:cs="Poppins"/>
          <w:lang w:val="it-IT"/>
        </w:rPr>
        <w:t xml:space="preserve"> e andare alla scoperta di Ecuador, Cile Perù, isola di Pasqua; da lì attraverserà il Pacifico</w:t>
      </w:r>
      <w:r w:rsidR="00384EDB">
        <w:rPr>
          <w:rFonts w:ascii="Poppins" w:hAnsi="Poppins" w:cs="Poppins"/>
          <w:lang w:val="it-IT"/>
        </w:rPr>
        <w:t>,</w:t>
      </w:r>
      <w:r w:rsidR="00A96EAA">
        <w:rPr>
          <w:rFonts w:ascii="Poppins" w:hAnsi="Poppins" w:cs="Poppins"/>
          <w:lang w:val="it-IT"/>
        </w:rPr>
        <w:t xml:space="preserve"> toccando la Polinesia</w:t>
      </w:r>
      <w:r w:rsidR="00384EDB">
        <w:rPr>
          <w:rFonts w:ascii="Poppins" w:hAnsi="Poppins" w:cs="Poppins"/>
          <w:lang w:val="it-IT"/>
        </w:rPr>
        <w:t>,</w:t>
      </w:r>
      <w:r w:rsidR="00A96EAA">
        <w:rPr>
          <w:rFonts w:ascii="Poppins" w:hAnsi="Poppins" w:cs="Poppins"/>
          <w:lang w:val="it-IT"/>
        </w:rPr>
        <w:t xml:space="preserve"> per raggiungere l’Australia; si dirigerà verso nord, in Giappone e Corea del Sud,  per</w:t>
      </w:r>
      <w:r w:rsidR="00384EDB">
        <w:rPr>
          <w:rFonts w:ascii="Poppins" w:hAnsi="Poppins" w:cs="Poppins"/>
          <w:lang w:val="it-IT"/>
        </w:rPr>
        <w:t xml:space="preserve"> poi</w:t>
      </w:r>
      <w:r w:rsidR="00A96EAA">
        <w:rPr>
          <w:rFonts w:ascii="Poppins" w:hAnsi="Poppins" w:cs="Poppins"/>
          <w:lang w:val="it-IT"/>
        </w:rPr>
        <w:t xml:space="preserve"> fare rotta ancora verso ovest, visitando Taiwan, Hong Kong, Vietnam, Singapore, Malesia, Sri Lanka, India, Oman</w:t>
      </w:r>
      <w:r w:rsidR="00E54BB3">
        <w:rPr>
          <w:rFonts w:ascii="Poppins" w:hAnsi="Poppins" w:cs="Poppins"/>
          <w:lang w:val="it-IT"/>
        </w:rPr>
        <w:t>, Giordania e fare rientro in Italia.</w:t>
      </w:r>
    </w:p>
    <w:p w14:paraId="506926BF" w14:textId="77777777" w:rsidR="00925635" w:rsidRDefault="00925635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</w:p>
    <w:p w14:paraId="76319EEB" w14:textId="7E806DD7" w:rsidR="00925635" w:rsidRPr="007D51ED" w:rsidRDefault="00925635" w:rsidP="00925635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  <w:r w:rsidRPr="007D51ED">
        <w:rPr>
          <w:rFonts w:ascii="Poppins" w:hAnsi="Poppins" w:cs="Poppins"/>
          <w:lang w:val="it-IT"/>
        </w:rPr>
        <w:t xml:space="preserve">Un vero e proprio sogno che si avvera per tutti i grandi viaggiatori e gli appassionati di crociere, che potranno vivere un’esperienza unica, incontrando culture e paesaggi magnifici. Per coloro </w:t>
      </w:r>
      <w:r>
        <w:rPr>
          <w:rFonts w:ascii="Poppins" w:hAnsi="Poppins" w:cs="Poppins"/>
          <w:lang w:val="it-IT"/>
        </w:rPr>
        <w:t>i quali non</w:t>
      </w:r>
      <w:r w:rsidRPr="007D51ED">
        <w:rPr>
          <w:rFonts w:ascii="Poppins" w:hAnsi="Poppins" w:cs="Poppins"/>
          <w:lang w:val="it-IT"/>
        </w:rPr>
        <w:t xml:space="preserve"> </w:t>
      </w:r>
      <w:r>
        <w:rPr>
          <w:rFonts w:ascii="Poppins" w:hAnsi="Poppins" w:cs="Poppins"/>
          <w:lang w:val="it-IT"/>
        </w:rPr>
        <w:t>fossero riusciti a prenotare una cabina su questa edizione</w:t>
      </w:r>
      <w:r w:rsidRPr="007D51ED">
        <w:rPr>
          <w:rFonts w:ascii="Poppins" w:hAnsi="Poppins" w:cs="Poppins"/>
          <w:lang w:val="it-IT"/>
        </w:rPr>
        <w:t xml:space="preserve">, </w:t>
      </w:r>
      <w:r>
        <w:rPr>
          <w:rFonts w:ascii="Poppins" w:hAnsi="Poppins" w:cs="Poppins"/>
          <w:lang w:val="it-IT"/>
        </w:rPr>
        <w:t>ci sono ancora cabine</w:t>
      </w:r>
      <w:r w:rsidRPr="00AF10C1">
        <w:rPr>
          <w:rFonts w:ascii="Poppins" w:hAnsi="Poppins" w:cs="Poppins"/>
          <w:lang w:val="it-IT"/>
        </w:rPr>
        <w:t xml:space="preserve"> disponibil</w:t>
      </w:r>
      <w:r>
        <w:rPr>
          <w:rFonts w:ascii="Poppins" w:hAnsi="Poppins" w:cs="Poppins"/>
          <w:lang w:val="it-IT"/>
        </w:rPr>
        <w:t>i</w:t>
      </w:r>
      <w:r w:rsidRPr="00AF10C1">
        <w:rPr>
          <w:rFonts w:ascii="Poppins" w:hAnsi="Poppins" w:cs="Poppins"/>
          <w:lang w:val="it-IT"/>
        </w:rPr>
        <w:t xml:space="preserve"> per il </w:t>
      </w:r>
      <w:r w:rsidRPr="00AF10C1">
        <w:rPr>
          <w:rFonts w:ascii="Poppins" w:hAnsi="Poppins" w:cs="Poppins"/>
          <w:b/>
          <w:bCs/>
          <w:lang w:val="it-IT"/>
        </w:rPr>
        <w:t>Giro del Mondo 2025</w:t>
      </w:r>
      <w:r w:rsidRPr="00AF10C1">
        <w:rPr>
          <w:rFonts w:ascii="Poppins" w:hAnsi="Poppins" w:cs="Poppins"/>
          <w:lang w:val="it-IT"/>
        </w:rPr>
        <w:t>, che circumnavigherà il globo prevalentemente nell’emisfero australe, visitando</w:t>
      </w:r>
      <w:r w:rsidR="00216F45">
        <w:rPr>
          <w:rFonts w:ascii="Poppins" w:hAnsi="Poppins" w:cs="Poppins"/>
          <w:lang w:val="it-IT"/>
        </w:rPr>
        <w:t xml:space="preserve"> Brasile,</w:t>
      </w:r>
      <w:r w:rsidRPr="00AF10C1">
        <w:rPr>
          <w:rFonts w:ascii="Poppins" w:hAnsi="Poppins" w:cs="Poppins"/>
          <w:lang w:val="it-IT"/>
        </w:rPr>
        <w:t xml:space="preserve"> Terra del Fuoco, Polinesia, Nuova Zelanda, Australia</w:t>
      </w:r>
      <w:r w:rsidR="00216F45">
        <w:rPr>
          <w:rFonts w:ascii="Poppins" w:hAnsi="Poppins" w:cs="Poppins"/>
          <w:lang w:val="it-IT"/>
        </w:rPr>
        <w:t>,</w:t>
      </w:r>
      <w:r w:rsidRPr="00AF10C1">
        <w:rPr>
          <w:rFonts w:ascii="Poppins" w:hAnsi="Poppins" w:cs="Poppins"/>
          <w:lang w:val="it-IT"/>
        </w:rPr>
        <w:t xml:space="preserve"> Sud Africa</w:t>
      </w:r>
      <w:r w:rsidR="00216F45">
        <w:rPr>
          <w:rFonts w:ascii="Poppins" w:hAnsi="Poppins" w:cs="Poppins"/>
          <w:lang w:val="it-IT"/>
        </w:rPr>
        <w:t xml:space="preserve"> e Namibia</w:t>
      </w:r>
      <w:r w:rsidRPr="00AF10C1">
        <w:rPr>
          <w:rFonts w:ascii="Poppins" w:hAnsi="Poppins" w:cs="Poppins"/>
          <w:lang w:val="it-IT"/>
        </w:rPr>
        <w:t xml:space="preserve">. </w:t>
      </w:r>
      <w:r w:rsidRPr="00216F45">
        <w:rPr>
          <w:rFonts w:ascii="Poppins" w:hAnsi="Poppins" w:cs="Poppins"/>
          <w:lang w:val="it-IT"/>
        </w:rPr>
        <w:t>Per la prima volta la partenza sarà ad inizio dicembre 2024</w:t>
      </w:r>
      <w:r w:rsidR="00216F45">
        <w:rPr>
          <w:rFonts w:ascii="Poppins" w:hAnsi="Poppins" w:cs="Poppins"/>
          <w:lang w:val="it-IT"/>
        </w:rPr>
        <w:t>,</w:t>
      </w:r>
      <w:r w:rsidR="00216F45">
        <w:rPr>
          <w:rFonts w:ascii="Poppins" w:hAnsi="Poppins" w:cs="Poppins"/>
          <w:b/>
          <w:bCs/>
          <w:lang w:val="it-IT"/>
        </w:rPr>
        <w:t xml:space="preserve"> </w:t>
      </w:r>
      <w:r w:rsidR="00216F45" w:rsidRPr="00216F45">
        <w:rPr>
          <w:rFonts w:ascii="Poppins" w:hAnsi="Poppins" w:cs="Poppins"/>
          <w:lang w:val="it-IT"/>
        </w:rPr>
        <w:t xml:space="preserve">il 7 dicembre da </w:t>
      </w:r>
      <w:r w:rsidR="00216F45" w:rsidRPr="00216F45">
        <w:rPr>
          <w:rFonts w:ascii="Poppins" w:hAnsi="Poppins" w:cs="Poppins"/>
          <w:lang w:val="it-IT"/>
        </w:rPr>
        <w:lastRenderedPageBreak/>
        <w:t>Trieste, con possibilità di imbarco anche Catania, Civitavecchia/Roma</w:t>
      </w:r>
      <w:r w:rsidRPr="00216F45">
        <w:rPr>
          <w:rFonts w:ascii="Poppins" w:hAnsi="Poppins" w:cs="Poppins"/>
          <w:lang w:val="it-IT"/>
        </w:rPr>
        <w:t xml:space="preserve"> </w:t>
      </w:r>
      <w:r w:rsidR="00216F45" w:rsidRPr="00216F45">
        <w:rPr>
          <w:rFonts w:ascii="Poppins" w:hAnsi="Poppins" w:cs="Poppins"/>
          <w:lang w:val="it-IT"/>
        </w:rPr>
        <w:t>e</w:t>
      </w:r>
      <w:r w:rsidRPr="00216F45">
        <w:rPr>
          <w:rFonts w:ascii="Poppins" w:hAnsi="Poppins" w:cs="Poppins"/>
          <w:lang w:val="it-IT"/>
        </w:rPr>
        <w:t xml:space="preserve"> Savona</w:t>
      </w:r>
      <w:r w:rsidR="00216F45">
        <w:rPr>
          <w:rFonts w:ascii="Poppins" w:hAnsi="Poppins" w:cs="Poppins"/>
          <w:lang w:val="it-IT"/>
        </w:rPr>
        <w:t xml:space="preserve">, </w:t>
      </w:r>
      <w:r w:rsidRPr="00AF10C1">
        <w:rPr>
          <w:rFonts w:ascii="Poppins" w:hAnsi="Poppins" w:cs="Poppins"/>
          <w:lang w:val="it-IT"/>
        </w:rPr>
        <w:t>per godersi le feste natalizie in crociera. La notte di Capodanno a Rio de Janeiro sarà davvero speciale, con lo spettacolo dei fuochi d'artificio dalla spiaggia di Copacabana.</w:t>
      </w:r>
    </w:p>
    <w:p w14:paraId="405CFADC" w14:textId="77777777" w:rsidR="00925635" w:rsidRDefault="00925635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</w:p>
    <w:p w14:paraId="27E8F84A" w14:textId="445E2C94" w:rsidR="0057671E" w:rsidRDefault="00B531E9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  <w:r>
        <w:rPr>
          <w:rFonts w:ascii="Poppins" w:hAnsi="Poppins" w:cs="Poppins"/>
          <w:lang w:val="it-IT"/>
        </w:rPr>
        <w:t xml:space="preserve">Il Giro del Mondo 2024 di Costa Crociere visiterà le seguenti destinazioni: </w:t>
      </w:r>
      <w:r w:rsidR="005671F3">
        <w:rPr>
          <w:rFonts w:ascii="Poppins" w:hAnsi="Poppins" w:cs="Poppins"/>
          <w:lang w:val="it-IT"/>
        </w:rPr>
        <w:t>Trieste, Dubrovnik</w:t>
      </w:r>
      <w:r w:rsidR="00C06052">
        <w:rPr>
          <w:rFonts w:ascii="Poppins" w:hAnsi="Poppins" w:cs="Poppins"/>
          <w:lang w:val="it-IT"/>
        </w:rPr>
        <w:t>/Ragusa (Croazia)</w:t>
      </w:r>
      <w:r w:rsidR="005671F3">
        <w:rPr>
          <w:rFonts w:ascii="Poppins" w:hAnsi="Poppins" w:cs="Poppins"/>
          <w:lang w:val="it-IT"/>
        </w:rPr>
        <w:t>, Catania, Napoli, Savona,</w:t>
      </w:r>
      <w:r w:rsidR="00FD5190">
        <w:rPr>
          <w:rFonts w:ascii="Poppins" w:hAnsi="Poppins" w:cs="Poppins"/>
          <w:lang w:val="it-IT"/>
        </w:rPr>
        <w:t xml:space="preserve"> Marsiglia, Barcellona, Casablanca</w:t>
      </w:r>
      <w:r w:rsidR="00AE589C">
        <w:rPr>
          <w:rFonts w:ascii="Poppins" w:hAnsi="Poppins" w:cs="Poppins"/>
          <w:lang w:val="it-IT"/>
        </w:rPr>
        <w:t xml:space="preserve"> (</w:t>
      </w:r>
      <w:r w:rsidR="00FD5190">
        <w:rPr>
          <w:rFonts w:ascii="Poppins" w:hAnsi="Poppins" w:cs="Poppins"/>
          <w:lang w:val="it-IT"/>
        </w:rPr>
        <w:t>Marocco</w:t>
      </w:r>
      <w:r w:rsidR="00AE589C">
        <w:rPr>
          <w:rFonts w:ascii="Poppins" w:hAnsi="Poppins" w:cs="Poppins"/>
          <w:lang w:val="it-IT"/>
        </w:rPr>
        <w:t>)</w:t>
      </w:r>
      <w:r w:rsidR="00FD5190">
        <w:rPr>
          <w:rFonts w:ascii="Poppins" w:hAnsi="Poppins" w:cs="Poppins"/>
          <w:lang w:val="it-IT"/>
        </w:rPr>
        <w:t>, Santa Cruz de Tenerife,</w:t>
      </w:r>
      <w:r w:rsidR="008E5EA4">
        <w:rPr>
          <w:rFonts w:ascii="Poppins" w:hAnsi="Poppins" w:cs="Poppins"/>
          <w:lang w:val="it-IT"/>
        </w:rPr>
        <w:t xml:space="preserve"> </w:t>
      </w:r>
      <w:r w:rsidR="00FD5190">
        <w:rPr>
          <w:rFonts w:ascii="Poppins" w:hAnsi="Poppins" w:cs="Poppins"/>
          <w:lang w:val="it-IT"/>
        </w:rPr>
        <w:t>Barbados, Cartagena</w:t>
      </w:r>
      <w:r w:rsidR="00AE589C">
        <w:rPr>
          <w:rFonts w:ascii="Poppins" w:hAnsi="Poppins" w:cs="Poppins"/>
          <w:lang w:val="it-IT"/>
        </w:rPr>
        <w:t xml:space="preserve"> (</w:t>
      </w:r>
      <w:r w:rsidR="00FD5190">
        <w:rPr>
          <w:rFonts w:ascii="Poppins" w:hAnsi="Poppins" w:cs="Poppins"/>
          <w:lang w:val="it-IT"/>
        </w:rPr>
        <w:t>Colombia</w:t>
      </w:r>
      <w:r w:rsidR="00AE589C">
        <w:rPr>
          <w:rFonts w:ascii="Poppins" w:hAnsi="Poppins" w:cs="Poppins"/>
          <w:lang w:val="it-IT"/>
        </w:rPr>
        <w:t>)</w:t>
      </w:r>
      <w:r w:rsidR="00FD5190">
        <w:rPr>
          <w:rFonts w:ascii="Poppins" w:hAnsi="Poppins" w:cs="Poppins"/>
          <w:lang w:val="it-IT"/>
        </w:rPr>
        <w:t xml:space="preserve">, </w:t>
      </w:r>
      <w:r w:rsidR="005671F3">
        <w:rPr>
          <w:rFonts w:ascii="Poppins" w:hAnsi="Poppins" w:cs="Poppins"/>
          <w:lang w:val="it-IT"/>
        </w:rPr>
        <w:t>Colon (Panama),</w:t>
      </w:r>
      <w:r w:rsidR="008E5EA4">
        <w:rPr>
          <w:rFonts w:ascii="Poppins" w:hAnsi="Poppins" w:cs="Poppins"/>
          <w:lang w:val="it-IT"/>
        </w:rPr>
        <w:t xml:space="preserve"> </w:t>
      </w:r>
      <w:r w:rsidR="00FD5190">
        <w:rPr>
          <w:rFonts w:ascii="Poppins" w:hAnsi="Poppins" w:cs="Poppins"/>
          <w:lang w:val="it-IT"/>
        </w:rPr>
        <w:t>canale di Panama,</w:t>
      </w:r>
      <w:r w:rsidR="00AE589C">
        <w:rPr>
          <w:rFonts w:ascii="Poppins" w:hAnsi="Poppins" w:cs="Poppins"/>
          <w:lang w:val="it-IT"/>
        </w:rPr>
        <w:t xml:space="preserve"> </w:t>
      </w:r>
      <w:r w:rsidR="00FD5190">
        <w:rPr>
          <w:rFonts w:ascii="Poppins" w:hAnsi="Poppins" w:cs="Poppins"/>
          <w:lang w:val="it-IT"/>
        </w:rPr>
        <w:t>Manta</w:t>
      </w:r>
      <w:r w:rsidR="00AE589C">
        <w:rPr>
          <w:rFonts w:ascii="Poppins" w:hAnsi="Poppins" w:cs="Poppins"/>
          <w:lang w:val="it-IT"/>
        </w:rPr>
        <w:t xml:space="preserve"> (</w:t>
      </w:r>
      <w:r w:rsidR="00DD53E6">
        <w:rPr>
          <w:rFonts w:ascii="Poppins" w:hAnsi="Poppins" w:cs="Poppins"/>
          <w:lang w:val="it-IT"/>
        </w:rPr>
        <w:t>Ecuador</w:t>
      </w:r>
      <w:r w:rsidR="00AE589C">
        <w:rPr>
          <w:rFonts w:ascii="Poppins" w:hAnsi="Poppins" w:cs="Poppins"/>
          <w:lang w:val="it-IT"/>
        </w:rPr>
        <w:t>)</w:t>
      </w:r>
      <w:r w:rsidR="00DD53E6">
        <w:rPr>
          <w:rFonts w:ascii="Poppins" w:hAnsi="Poppins" w:cs="Poppins"/>
          <w:lang w:val="it-IT"/>
        </w:rPr>
        <w:t>, Callao</w:t>
      </w:r>
      <w:r w:rsidR="00AE589C">
        <w:rPr>
          <w:rFonts w:ascii="Poppins" w:hAnsi="Poppins" w:cs="Poppins"/>
          <w:lang w:val="it-IT"/>
        </w:rPr>
        <w:t xml:space="preserve"> (</w:t>
      </w:r>
      <w:r w:rsidR="00DD53E6">
        <w:rPr>
          <w:rFonts w:ascii="Poppins" w:hAnsi="Poppins" w:cs="Poppins"/>
          <w:lang w:val="it-IT"/>
        </w:rPr>
        <w:t>Perù</w:t>
      </w:r>
      <w:r w:rsidR="00AE589C">
        <w:rPr>
          <w:rFonts w:ascii="Poppins" w:hAnsi="Poppins" w:cs="Poppins"/>
          <w:lang w:val="it-IT"/>
        </w:rPr>
        <w:t>)</w:t>
      </w:r>
      <w:r w:rsidR="00DD53E6">
        <w:rPr>
          <w:rFonts w:ascii="Poppins" w:hAnsi="Poppins" w:cs="Poppins"/>
          <w:lang w:val="it-IT"/>
        </w:rPr>
        <w:t xml:space="preserve">, </w:t>
      </w:r>
      <w:r w:rsidR="005671F3">
        <w:rPr>
          <w:rFonts w:ascii="Poppins" w:hAnsi="Poppins" w:cs="Poppins"/>
          <w:lang w:val="it-IT"/>
        </w:rPr>
        <w:t>Arica</w:t>
      </w:r>
      <w:r w:rsidR="00DD53E6">
        <w:rPr>
          <w:rFonts w:ascii="Poppins" w:hAnsi="Poppins" w:cs="Poppins"/>
          <w:lang w:val="it-IT"/>
        </w:rPr>
        <w:t xml:space="preserve"> e </w:t>
      </w:r>
      <w:r w:rsidR="00AE589C">
        <w:rPr>
          <w:rFonts w:ascii="Poppins" w:hAnsi="Poppins" w:cs="Poppins"/>
          <w:lang w:val="it-IT"/>
        </w:rPr>
        <w:t>V</w:t>
      </w:r>
      <w:r w:rsidR="00DD53E6">
        <w:rPr>
          <w:rFonts w:ascii="Poppins" w:hAnsi="Poppins" w:cs="Poppins"/>
          <w:lang w:val="it-IT"/>
        </w:rPr>
        <w:t>alparaiso (Cile)</w:t>
      </w:r>
      <w:r w:rsidR="008E5EA4">
        <w:rPr>
          <w:rFonts w:ascii="Poppins" w:hAnsi="Poppins" w:cs="Poppins"/>
          <w:lang w:val="it-IT"/>
        </w:rPr>
        <w:t>,</w:t>
      </w:r>
      <w:r w:rsidR="00DD53E6">
        <w:rPr>
          <w:rFonts w:ascii="Poppins" w:hAnsi="Poppins" w:cs="Poppins"/>
          <w:lang w:val="it-IT"/>
        </w:rPr>
        <w:t xml:space="preserve"> </w:t>
      </w:r>
      <w:r w:rsidR="00C47133">
        <w:rPr>
          <w:rFonts w:ascii="Poppins" w:hAnsi="Poppins" w:cs="Poppins"/>
          <w:lang w:val="it-IT"/>
        </w:rPr>
        <w:t>isola di Pasqua,</w:t>
      </w:r>
      <w:r w:rsidR="003F2342">
        <w:rPr>
          <w:rFonts w:ascii="Poppins" w:hAnsi="Poppins" w:cs="Poppins"/>
          <w:lang w:val="it-IT"/>
        </w:rPr>
        <w:t xml:space="preserve"> </w:t>
      </w:r>
      <w:r w:rsidR="00C47133" w:rsidRPr="00C47133">
        <w:rPr>
          <w:rFonts w:ascii="Poppins" w:hAnsi="Poppins" w:cs="Poppins"/>
          <w:lang w:val="it-IT"/>
        </w:rPr>
        <w:t>isole Pitcairn</w:t>
      </w:r>
      <w:r w:rsidR="00C47133">
        <w:rPr>
          <w:rFonts w:ascii="Poppins" w:hAnsi="Poppins" w:cs="Poppins"/>
          <w:lang w:val="it-IT"/>
        </w:rPr>
        <w:t xml:space="preserve">, Papeete, </w:t>
      </w:r>
      <w:r w:rsidR="005671F3">
        <w:rPr>
          <w:rFonts w:ascii="Poppins" w:hAnsi="Poppins" w:cs="Poppins"/>
          <w:lang w:val="it-IT"/>
        </w:rPr>
        <w:t xml:space="preserve">Urutoa, </w:t>
      </w:r>
      <w:r w:rsidR="00C47133">
        <w:rPr>
          <w:rFonts w:ascii="Poppins" w:hAnsi="Poppins" w:cs="Poppins"/>
          <w:lang w:val="it-IT"/>
        </w:rPr>
        <w:t>Raiatea, Samoa, Tonga, isole Fiji</w:t>
      </w:r>
      <w:r w:rsidR="005671F3">
        <w:rPr>
          <w:rFonts w:ascii="Poppins" w:hAnsi="Poppins" w:cs="Poppins"/>
          <w:lang w:val="it-IT"/>
        </w:rPr>
        <w:t>, Vanuatu,</w:t>
      </w:r>
      <w:r w:rsidR="00C067D5">
        <w:rPr>
          <w:rFonts w:ascii="Poppins" w:hAnsi="Poppins" w:cs="Poppins"/>
          <w:lang w:val="it-IT"/>
        </w:rPr>
        <w:t xml:space="preserve"> </w:t>
      </w:r>
      <w:r w:rsidR="003F2342">
        <w:rPr>
          <w:rFonts w:ascii="Poppins" w:hAnsi="Poppins" w:cs="Poppins"/>
          <w:lang w:val="it-IT"/>
        </w:rPr>
        <w:t>N</w:t>
      </w:r>
      <w:r w:rsidR="00C47133">
        <w:rPr>
          <w:rFonts w:ascii="Poppins" w:hAnsi="Poppins" w:cs="Poppins"/>
          <w:lang w:val="it-IT"/>
        </w:rPr>
        <w:t>uova Caledonia, Sydney, Brisbane e Cairns</w:t>
      </w:r>
      <w:r w:rsidR="008E5EA4">
        <w:rPr>
          <w:rFonts w:ascii="Poppins" w:hAnsi="Poppins" w:cs="Poppins"/>
          <w:lang w:val="it-IT"/>
        </w:rPr>
        <w:t xml:space="preserve"> (Australia),</w:t>
      </w:r>
      <w:r w:rsidR="003F2342">
        <w:rPr>
          <w:rFonts w:ascii="Poppins" w:hAnsi="Poppins" w:cs="Poppins"/>
          <w:lang w:val="it-IT"/>
        </w:rPr>
        <w:t xml:space="preserve"> Papua Nuova Guinea, Kobe e Nagasaki (Giappone), Busan (Corea del Sud), Keelung (Taiwan), Hong Kong, Da Nang e Phu My (Vietnam), Singapore</w:t>
      </w:r>
      <w:r w:rsidR="00170286">
        <w:rPr>
          <w:rFonts w:ascii="Poppins" w:hAnsi="Poppins" w:cs="Poppins"/>
          <w:lang w:val="it-IT"/>
        </w:rPr>
        <w:t xml:space="preserve">, </w:t>
      </w:r>
      <w:r w:rsidR="00FC0505">
        <w:rPr>
          <w:rFonts w:ascii="Poppins" w:hAnsi="Poppins" w:cs="Poppins"/>
          <w:lang w:val="it-IT"/>
        </w:rPr>
        <w:t xml:space="preserve">Port Kelang e Penang (Malesia), Colombo (Sri Lanka), </w:t>
      </w:r>
      <w:r w:rsidR="00FC0505" w:rsidRPr="00FC0505">
        <w:rPr>
          <w:rFonts w:ascii="Poppins" w:hAnsi="Poppins" w:cs="Poppins"/>
          <w:lang w:val="it-IT"/>
        </w:rPr>
        <w:t>Marmugao</w:t>
      </w:r>
      <w:r w:rsidR="00FC0505">
        <w:rPr>
          <w:rFonts w:ascii="Poppins" w:hAnsi="Poppins" w:cs="Poppins"/>
          <w:lang w:val="it-IT"/>
        </w:rPr>
        <w:t xml:space="preserve"> e Mumbai (India), Salalah (Oman), </w:t>
      </w:r>
      <w:r w:rsidR="005671F3">
        <w:rPr>
          <w:rFonts w:ascii="Poppins" w:hAnsi="Poppins" w:cs="Poppins"/>
          <w:lang w:val="it-IT"/>
        </w:rPr>
        <w:t>Aqaba (Giordania), Limassol (Cipro), Napoli, Marsiglia, Savona, Civitavecchia/Roma, Corfù (Grecia), Bari, Marghera/Venezia</w:t>
      </w:r>
      <w:r w:rsidR="00CA6D9D">
        <w:rPr>
          <w:rFonts w:ascii="Poppins" w:hAnsi="Poppins" w:cs="Poppins"/>
          <w:lang w:val="it-IT"/>
        </w:rPr>
        <w:t>.</w:t>
      </w:r>
    </w:p>
    <w:p w14:paraId="0A360DB0" w14:textId="77777777" w:rsidR="00665C48" w:rsidRDefault="00665C48" w:rsidP="007D51ED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lang w:val="it-IT"/>
        </w:rPr>
      </w:pPr>
    </w:p>
    <w:p w14:paraId="25D0B143" w14:textId="30B6297E" w:rsidR="00E32938" w:rsidRDefault="007D51ED" w:rsidP="00B531E9">
      <w:pPr>
        <w:spacing w:line="276" w:lineRule="auto"/>
        <w:jc w:val="both"/>
        <w:rPr>
          <w:rFonts w:ascii="Poppins" w:hAnsi="Poppins" w:cs="Poppins"/>
          <w:lang w:val="it-IT"/>
        </w:rPr>
      </w:pPr>
      <w:r w:rsidRPr="00AE3A3C">
        <w:rPr>
          <w:rFonts w:ascii="Poppins" w:hAnsi="Poppins" w:cs="Poppins"/>
          <w:lang w:val="it-IT"/>
        </w:rPr>
        <w:t>Gli ospiti potranno approfittare del</w:t>
      </w:r>
      <w:r w:rsidR="00AD2098" w:rsidRPr="00AE3A3C">
        <w:rPr>
          <w:rFonts w:ascii="Poppins" w:hAnsi="Poppins" w:cs="Poppins"/>
          <w:lang w:val="it-IT"/>
        </w:rPr>
        <w:t xml:space="preserve"> ricco programma di</w:t>
      </w:r>
      <w:r w:rsidRPr="00AE3A3C">
        <w:rPr>
          <w:rFonts w:ascii="Poppins" w:hAnsi="Poppins" w:cs="Poppins"/>
          <w:lang w:val="it-IT"/>
        </w:rPr>
        <w:t xml:space="preserve"> escursioni proposte dalla compagnia </w:t>
      </w:r>
      <w:r w:rsidR="003A559D" w:rsidRPr="00AE3A3C">
        <w:rPr>
          <w:rFonts w:ascii="Poppins" w:hAnsi="Poppins" w:cs="Poppins"/>
          <w:lang w:val="it-IT"/>
        </w:rPr>
        <w:t>p</w:t>
      </w:r>
      <w:r w:rsidRPr="00AE3A3C">
        <w:rPr>
          <w:rFonts w:ascii="Poppins" w:hAnsi="Poppins" w:cs="Poppins"/>
          <w:lang w:val="it-IT"/>
        </w:rPr>
        <w:t xml:space="preserve">er vivere momenti unici anche a terra, rendendo ancora più indimenticabile questo viaggio.    </w:t>
      </w:r>
      <w:r w:rsidR="00AD2098" w:rsidRPr="00AE3A3C">
        <w:rPr>
          <w:rFonts w:ascii="Poppins" w:hAnsi="Poppins" w:cs="Poppins"/>
          <w:lang w:val="it-IT"/>
        </w:rPr>
        <w:t xml:space="preserve">Ad esempio, </w:t>
      </w:r>
      <w:r w:rsidR="00AE3A3C" w:rsidRPr="00AE3A3C">
        <w:rPr>
          <w:rFonts w:ascii="Poppins" w:hAnsi="Poppins" w:cs="Poppins"/>
          <w:lang w:val="it-IT"/>
        </w:rPr>
        <w:t xml:space="preserve">la </w:t>
      </w:r>
      <w:r w:rsidR="00791458" w:rsidRPr="00AE3A3C">
        <w:rPr>
          <w:rFonts w:ascii="Poppins" w:hAnsi="Poppins" w:cs="Poppins"/>
          <w:lang w:val="it-IT"/>
        </w:rPr>
        <w:t xml:space="preserve">visita alla Moschea di Hassan II a Casablanca; </w:t>
      </w:r>
      <w:r w:rsidR="00AE3A3C">
        <w:rPr>
          <w:rFonts w:ascii="Poppins" w:hAnsi="Poppins" w:cs="Poppins"/>
          <w:lang w:val="it-IT"/>
        </w:rPr>
        <w:t xml:space="preserve">la visita alla </w:t>
      </w:r>
      <w:r w:rsidR="00791458" w:rsidRPr="00AE3A3C">
        <w:rPr>
          <w:rFonts w:ascii="Poppins" w:hAnsi="Poppins" w:cs="Poppins"/>
          <w:lang w:val="it-IT"/>
        </w:rPr>
        <w:t xml:space="preserve">città vecchia di Cartagena e </w:t>
      </w:r>
      <w:r w:rsidR="00AE3A3C">
        <w:rPr>
          <w:rFonts w:ascii="Poppins" w:hAnsi="Poppins" w:cs="Poppins"/>
          <w:lang w:val="it-IT"/>
        </w:rPr>
        <w:t xml:space="preserve">al </w:t>
      </w:r>
      <w:r w:rsidR="00791458" w:rsidRPr="00AE3A3C">
        <w:rPr>
          <w:rFonts w:ascii="Poppins" w:hAnsi="Poppins" w:cs="Poppins"/>
          <w:lang w:val="it-IT"/>
        </w:rPr>
        <w:t xml:space="preserve">Makani Beach Paradise, </w:t>
      </w:r>
      <w:r w:rsidR="00AE3A3C">
        <w:rPr>
          <w:rFonts w:ascii="Poppins" w:hAnsi="Poppins" w:cs="Poppins"/>
          <w:lang w:val="it-IT"/>
        </w:rPr>
        <w:t>tra le acque cristalline d</w:t>
      </w:r>
      <w:r w:rsidR="00791458" w:rsidRPr="00AE3A3C">
        <w:rPr>
          <w:rFonts w:ascii="Poppins" w:hAnsi="Poppins" w:cs="Poppins"/>
          <w:lang w:val="it-IT"/>
        </w:rPr>
        <w:t>ell'isola di Tierra Bomba;</w:t>
      </w:r>
      <w:r w:rsidR="00AE3A3C">
        <w:rPr>
          <w:rFonts w:ascii="Poppins" w:hAnsi="Poppins" w:cs="Poppins"/>
          <w:lang w:val="it-IT"/>
        </w:rPr>
        <w:t xml:space="preserve"> a Colon</w:t>
      </w:r>
      <w:r w:rsidR="00B531E9">
        <w:rPr>
          <w:rFonts w:ascii="Poppins" w:hAnsi="Poppins" w:cs="Poppins"/>
          <w:lang w:val="it-IT"/>
        </w:rPr>
        <w:t>,</w:t>
      </w:r>
      <w:r w:rsidR="00AE3A3C">
        <w:rPr>
          <w:rFonts w:ascii="Poppins" w:hAnsi="Poppins" w:cs="Poppins"/>
          <w:lang w:val="it-IT"/>
        </w:rPr>
        <w:t xml:space="preserve"> il giro in Kayak del lago Gatùn; un</w:t>
      </w:r>
      <w:r w:rsidR="00E32938">
        <w:rPr>
          <w:rFonts w:ascii="Poppins" w:hAnsi="Poppins" w:cs="Poppins"/>
          <w:lang w:val="it-IT"/>
        </w:rPr>
        <w:t xml:space="preserve"> tour di 4 giorni in Perù sulle tracce degli Inca; un tour di 5 giorni ad Atacama, </w:t>
      </w:r>
      <w:r w:rsidR="00AE3A3C">
        <w:rPr>
          <w:rFonts w:ascii="Poppins" w:hAnsi="Poppins" w:cs="Poppins"/>
          <w:lang w:val="it-IT"/>
        </w:rPr>
        <w:t>alle origini del</w:t>
      </w:r>
      <w:r w:rsidR="00E32938">
        <w:rPr>
          <w:rFonts w:ascii="Poppins" w:hAnsi="Poppins" w:cs="Poppins"/>
          <w:lang w:val="it-IT"/>
        </w:rPr>
        <w:t xml:space="preserve"> Cile; </w:t>
      </w:r>
      <w:r w:rsidR="00AE3A3C">
        <w:rPr>
          <w:rFonts w:ascii="Poppins" w:hAnsi="Poppins" w:cs="Poppins"/>
          <w:lang w:val="it-IT"/>
        </w:rPr>
        <w:t xml:space="preserve">ammirare </w:t>
      </w:r>
      <w:r w:rsidR="00E32938" w:rsidRPr="00E32938">
        <w:rPr>
          <w:rFonts w:ascii="Poppins" w:hAnsi="Poppins" w:cs="Poppins"/>
          <w:lang w:val="it-IT"/>
        </w:rPr>
        <w:t>i grandi monoliti di Ahu Tahai e Ahu Akivi nell'Isola di Pasqua</w:t>
      </w:r>
      <w:r w:rsidR="00E32938">
        <w:rPr>
          <w:rFonts w:ascii="Poppins" w:hAnsi="Poppins" w:cs="Poppins"/>
          <w:lang w:val="it-IT"/>
        </w:rPr>
        <w:t xml:space="preserve">; </w:t>
      </w:r>
      <w:r w:rsidR="00AE3A3C">
        <w:rPr>
          <w:rFonts w:ascii="Poppins" w:hAnsi="Poppins" w:cs="Poppins"/>
          <w:lang w:val="it-IT"/>
        </w:rPr>
        <w:t xml:space="preserve">fare </w:t>
      </w:r>
      <w:r w:rsidR="00E32938">
        <w:rPr>
          <w:rFonts w:ascii="Poppins" w:hAnsi="Poppins" w:cs="Poppins"/>
          <w:lang w:val="it-IT"/>
        </w:rPr>
        <w:t>snorkeling a Ta</w:t>
      </w:r>
      <w:r w:rsidR="00AE3A3C">
        <w:rPr>
          <w:rFonts w:ascii="Poppins" w:hAnsi="Poppins" w:cs="Poppins"/>
          <w:lang w:val="it-IT"/>
        </w:rPr>
        <w:t>h</w:t>
      </w:r>
      <w:r w:rsidR="00E32938">
        <w:rPr>
          <w:rFonts w:ascii="Poppins" w:hAnsi="Poppins" w:cs="Poppins"/>
          <w:lang w:val="it-IT"/>
        </w:rPr>
        <w:t xml:space="preserve">iti; </w:t>
      </w:r>
      <w:r w:rsidR="00AE3A3C">
        <w:rPr>
          <w:rFonts w:ascii="Poppins" w:hAnsi="Poppins" w:cs="Poppins"/>
          <w:lang w:val="it-IT"/>
        </w:rPr>
        <w:t>andare a</w:t>
      </w:r>
      <w:r w:rsidR="00E32938">
        <w:rPr>
          <w:rFonts w:ascii="Poppins" w:hAnsi="Poppins" w:cs="Poppins"/>
          <w:lang w:val="it-IT"/>
        </w:rPr>
        <w:t xml:space="preserve">lla scoperta delle splendide Blue Mountains a </w:t>
      </w:r>
      <w:r w:rsidR="00AE3A3C">
        <w:rPr>
          <w:rFonts w:ascii="Poppins" w:hAnsi="Poppins" w:cs="Poppins"/>
          <w:lang w:val="it-IT"/>
        </w:rPr>
        <w:t>S</w:t>
      </w:r>
      <w:r w:rsidR="00E32938">
        <w:rPr>
          <w:rFonts w:ascii="Poppins" w:hAnsi="Poppins" w:cs="Poppins"/>
          <w:lang w:val="it-IT"/>
        </w:rPr>
        <w:t>y</w:t>
      </w:r>
      <w:r w:rsidR="00AE3A3C">
        <w:rPr>
          <w:rFonts w:ascii="Poppins" w:hAnsi="Poppins" w:cs="Poppins"/>
          <w:lang w:val="it-IT"/>
        </w:rPr>
        <w:t>d</w:t>
      </w:r>
      <w:r w:rsidR="00E32938">
        <w:rPr>
          <w:rFonts w:ascii="Poppins" w:hAnsi="Poppins" w:cs="Poppins"/>
          <w:lang w:val="it-IT"/>
        </w:rPr>
        <w:t xml:space="preserve">ney; </w:t>
      </w:r>
      <w:r w:rsidR="00B531E9">
        <w:rPr>
          <w:rFonts w:ascii="Poppins" w:hAnsi="Poppins" w:cs="Poppins"/>
          <w:lang w:val="it-IT"/>
        </w:rPr>
        <w:t xml:space="preserve">la </w:t>
      </w:r>
      <w:r w:rsidR="00AE3A3C">
        <w:rPr>
          <w:rFonts w:ascii="Poppins" w:hAnsi="Poppins" w:cs="Poppins"/>
          <w:lang w:val="it-IT"/>
        </w:rPr>
        <w:t xml:space="preserve">visita </w:t>
      </w:r>
      <w:r w:rsidR="00B531E9">
        <w:rPr>
          <w:rFonts w:ascii="Poppins" w:hAnsi="Poppins" w:cs="Poppins"/>
          <w:lang w:val="it-IT"/>
        </w:rPr>
        <w:t>del</w:t>
      </w:r>
      <w:r w:rsidR="00AE3A3C">
        <w:rPr>
          <w:rFonts w:ascii="Poppins" w:hAnsi="Poppins" w:cs="Poppins"/>
          <w:lang w:val="it-IT"/>
        </w:rPr>
        <w:t xml:space="preserve">la Gold Coast di Brisbane e </w:t>
      </w:r>
      <w:r w:rsidR="00B531E9">
        <w:rPr>
          <w:rFonts w:ascii="Poppins" w:hAnsi="Poppins" w:cs="Poppins"/>
          <w:lang w:val="it-IT"/>
        </w:rPr>
        <w:t>de</w:t>
      </w:r>
      <w:r w:rsidR="00AE3A3C">
        <w:rPr>
          <w:rFonts w:ascii="Poppins" w:hAnsi="Poppins" w:cs="Poppins"/>
          <w:lang w:val="it-IT"/>
        </w:rPr>
        <w:t>l Lone Pine Koala Sanctuary;</w:t>
      </w:r>
      <w:r w:rsidR="00B531E9">
        <w:rPr>
          <w:rFonts w:ascii="Poppins" w:hAnsi="Poppins" w:cs="Poppins"/>
          <w:lang w:val="it-IT"/>
        </w:rPr>
        <w:t xml:space="preserve"> il tour sul vulcano attivo di MT Tavurvur in Papua Nuova Guinea; </w:t>
      </w:r>
      <w:r w:rsidR="00AE3A3C">
        <w:rPr>
          <w:rFonts w:ascii="Poppins" w:hAnsi="Poppins" w:cs="Poppins"/>
          <w:lang w:val="it-IT"/>
        </w:rPr>
        <w:t xml:space="preserve"> </w:t>
      </w:r>
      <w:r w:rsidR="00B531E9">
        <w:rPr>
          <w:rFonts w:ascii="Poppins" w:hAnsi="Poppins" w:cs="Poppins"/>
          <w:lang w:val="it-IT"/>
        </w:rPr>
        <w:t>il</w:t>
      </w:r>
      <w:r w:rsidR="00AE3A3C" w:rsidRPr="00AE3A3C">
        <w:rPr>
          <w:rFonts w:ascii="Poppins" w:hAnsi="Poppins" w:cs="Poppins"/>
          <w:lang w:val="it-IT"/>
        </w:rPr>
        <w:t xml:space="preserve"> </w:t>
      </w:r>
      <w:r w:rsidR="00B531E9">
        <w:rPr>
          <w:rFonts w:ascii="Poppins" w:hAnsi="Poppins" w:cs="Poppins"/>
          <w:lang w:val="it-IT"/>
        </w:rPr>
        <w:t>t</w:t>
      </w:r>
      <w:r w:rsidR="00B531E9" w:rsidRPr="00791458">
        <w:rPr>
          <w:rFonts w:ascii="Poppins" w:hAnsi="Poppins" w:cs="Poppins"/>
          <w:lang w:val="it-IT"/>
        </w:rPr>
        <w:t>our del Parco della Pace di</w:t>
      </w:r>
      <w:r w:rsidR="00B531E9">
        <w:rPr>
          <w:rFonts w:ascii="Poppins" w:hAnsi="Poppins" w:cs="Poppins"/>
          <w:lang w:val="it-IT"/>
        </w:rPr>
        <w:t xml:space="preserve"> </w:t>
      </w:r>
      <w:r w:rsidR="00B531E9" w:rsidRPr="00791458">
        <w:rPr>
          <w:rFonts w:ascii="Poppins" w:hAnsi="Poppins" w:cs="Poppins"/>
          <w:lang w:val="it-IT"/>
        </w:rPr>
        <w:t>Nagasaki</w:t>
      </w:r>
      <w:r w:rsidR="00B531E9" w:rsidRPr="00AE3A3C">
        <w:rPr>
          <w:rFonts w:ascii="Poppins" w:hAnsi="Poppins" w:cs="Poppins"/>
          <w:lang w:val="it-IT"/>
        </w:rPr>
        <w:t xml:space="preserve"> </w:t>
      </w:r>
      <w:r w:rsidR="00B531E9">
        <w:rPr>
          <w:rFonts w:ascii="Poppins" w:hAnsi="Poppins" w:cs="Poppins"/>
          <w:lang w:val="it-IT"/>
        </w:rPr>
        <w:t>e della città di Osaka; la visita dell</w:t>
      </w:r>
      <w:r w:rsidR="00B531E9" w:rsidRPr="00791458">
        <w:rPr>
          <w:rFonts w:ascii="Poppins" w:hAnsi="Poppins" w:cs="Poppins"/>
          <w:lang w:val="it-IT"/>
        </w:rPr>
        <w:t>e grotte di Batu e il panorama</w:t>
      </w:r>
      <w:r w:rsidR="00B531E9">
        <w:rPr>
          <w:rFonts w:ascii="Poppins" w:hAnsi="Poppins" w:cs="Poppins"/>
          <w:lang w:val="it-IT"/>
        </w:rPr>
        <w:t xml:space="preserve"> </w:t>
      </w:r>
      <w:r w:rsidR="00B531E9" w:rsidRPr="00791458">
        <w:rPr>
          <w:rFonts w:ascii="Poppins" w:hAnsi="Poppins" w:cs="Poppins"/>
          <w:lang w:val="it-IT"/>
        </w:rPr>
        <w:t>di Kuala Lump</w:t>
      </w:r>
      <w:r w:rsidR="00B531E9">
        <w:rPr>
          <w:rFonts w:ascii="Poppins" w:hAnsi="Poppins" w:cs="Poppins"/>
          <w:lang w:val="it-IT"/>
        </w:rPr>
        <w:t>ur</w:t>
      </w:r>
      <w:r w:rsidR="00AE3A3C">
        <w:rPr>
          <w:rFonts w:ascii="Poppins" w:hAnsi="Poppins" w:cs="Poppins"/>
          <w:lang w:val="it-IT"/>
        </w:rPr>
        <w:t>;</w:t>
      </w:r>
      <w:r w:rsidR="00B531E9">
        <w:rPr>
          <w:rFonts w:ascii="Poppins" w:hAnsi="Poppins" w:cs="Poppins"/>
          <w:lang w:val="it-IT"/>
        </w:rPr>
        <w:t xml:space="preserve"> </w:t>
      </w:r>
      <w:r w:rsidR="00AE3A3C">
        <w:rPr>
          <w:rFonts w:ascii="Poppins" w:hAnsi="Poppins" w:cs="Poppins"/>
          <w:lang w:val="it-IT"/>
        </w:rPr>
        <w:t xml:space="preserve"> </w:t>
      </w:r>
      <w:r w:rsidR="00B531E9">
        <w:rPr>
          <w:rFonts w:ascii="Poppins" w:hAnsi="Poppins" w:cs="Poppins"/>
          <w:lang w:val="it-IT"/>
        </w:rPr>
        <w:t>il tour nell’</w:t>
      </w:r>
      <w:r w:rsidR="00AE3A3C">
        <w:rPr>
          <w:rFonts w:ascii="Poppins" w:hAnsi="Poppins" w:cs="Poppins"/>
          <w:lang w:val="it-IT"/>
        </w:rPr>
        <w:t xml:space="preserve">orfanotrofio degli elefanti a Colombo; </w:t>
      </w:r>
      <w:r w:rsidR="00B531E9">
        <w:rPr>
          <w:rFonts w:ascii="Poppins" w:hAnsi="Poppins" w:cs="Poppins"/>
          <w:lang w:val="it-IT"/>
        </w:rPr>
        <w:t xml:space="preserve">il tour di </w:t>
      </w:r>
      <w:r w:rsidR="00AE3A3C">
        <w:rPr>
          <w:rFonts w:ascii="Poppins" w:hAnsi="Poppins" w:cs="Poppins"/>
          <w:lang w:val="it-IT"/>
        </w:rPr>
        <w:t>Goa in India.</w:t>
      </w:r>
    </w:p>
    <w:p w14:paraId="282F6121" w14:textId="77777777" w:rsidR="00E32938" w:rsidRDefault="00E32938" w:rsidP="00791458">
      <w:pPr>
        <w:spacing w:line="276" w:lineRule="auto"/>
        <w:jc w:val="both"/>
        <w:rPr>
          <w:rFonts w:ascii="Poppins" w:hAnsi="Poppins" w:cs="Poppins"/>
          <w:lang w:val="it-IT"/>
        </w:rPr>
      </w:pPr>
    </w:p>
    <w:p w14:paraId="79D512DC" w14:textId="77777777" w:rsidR="00E32938" w:rsidRDefault="00E32938" w:rsidP="00791458">
      <w:pPr>
        <w:spacing w:line="276" w:lineRule="auto"/>
        <w:jc w:val="both"/>
        <w:rPr>
          <w:rFonts w:ascii="Poppins" w:hAnsi="Poppins" w:cs="Poppins"/>
          <w:lang w:val="it-IT"/>
        </w:rPr>
      </w:pPr>
    </w:p>
    <w:p w14:paraId="03A11320" w14:textId="7DA7397B" w:rsidR="00791458" w:rsidRPr="0023719A" w:rsidRDefault="00791458" w:rsidP="00B531E9">
      <w:pPr>
        <w:spacing w:line="276" w:lineRule="auto"/>
        <w:jc w:val="both"/>
        <w:rPr>
          <w:rFonts w:ascii="Poppins" w:hAnsi="Poppins" w:cs="Poppins"/>
          <w:lang w:val="it-IT"/>
        </w:rPr>
      </w:pPr>
    </w:p>
    <w:p w14:paraId="0E3187B4" w14:textId="77777777" w:rsidR="002C691F" w:rsidRPr="0023719A" w:rsidRDefault="002C691F" w:rsidP="002C691F">
      <w:pPr>
        <w:spacing w:line="276" w:lineRule="auto"/>
        <w:jc w:val="both"/>
        <w:rPr>
          <w:rFonts w:ascii="Poppins" w:hAnsi="Poppins" w:cs="Poppins"/>
          <w:lang w:val="it-IT"/>
        </w:rPr>
      </w:pPr>
    </w:p>
    <w:p w14:paraId="57A7E15A" w14:textId="77777777" w:rsidR="00E810B4" w:rsidRPr="009F4C41" w:rsidRDefault="00E810B4" w:rsidP="00E810B4">
      <w:pPr>
        <w:autoSpaceDE w:val="0"/>
        <w:autoSpaceDN w:val="0"/>
        <w:adjustRightInd w:val="0"/>
        <w:rPr>
          <w:rFonts w:ascii="Poppins" w:hAnsi="Poppins" w:cs="Poppins"/>
          <w:i/>
          <w:iCs/>
          <w:sz w:val="18"/>
          <w:szCs w:val="18"/>
          <w:u w:val="single"/>
          <w:lang w:val="it-IT"/>
        </w:rPr>
      </w:pPr>
      <w:r w:rsidRPr="009F4C41">
        <w:rPr>
          <w:rFonts w:ascii="Poppins" w:hAnsi="Poppins" w:cs="Poppins"/>
          <w:i/>
          <w:iCs/>
          <w:sz w:val="18"/>
          <w:szCs w:val="18"/>
          <w:u w:val="single"/>
          <w:lang w:val="it-IT"/>
        </w:rPr>
        <w:t>Per ulteriori informazioni:</w:t>
      </w:r>
    </w:p>
    <w:p w14:paraId="5E7D1542" w14:textId="77777777" w:rsidR="00E810B4" w:rsidRPr="00353332" w:rsidRDefault="00E810B4" w:rsidP="00E810B4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it-IT"/>
        </w:rPr>
      </w:pPr>
    </w:p>
    <w:p w14:paraId="7FA55D77" w14:textId="77777777" w:rsidR="00E810B4" w:rsidRPr="005365D6" w:rsidRDefault="00E810B4" w:rsidP="00E810B4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it-IT"/>
        </w:rPr>
      </w:pPr>
      <w:r w:rsidRPr="00353332">
        <w:rPr>
          <w:rFonts w:ascii="Poppins" w:hAnsi="Poppins" w:cs="Poppins"/>
          <w:sz w:val="18"/>
          <w:szCs w:val="18"/>
          <w:lang w:val="it-IT"/>
        </w:rPr>
        <w:t xml:space="preserve">Ufficio Stampa Costa Crociere – tel. </w:t>
      </w:r>
      <w:r w:rsidRPr="005365D6">
        <w:rPr>
          <w:rFonts w:ascii="Poppins" w:hAnsi="Poppins" w:cs="Poppins"/>
          <w:sz w:val="18"/>
          <w:szCs w:val="18"/>
          <w:lang w:val="it-IT"/>
        </w:rPr>
        <w:t>+39 010 5483523 / 010 5483068 </w:t>
      </w:r>
      <w:hyperlink r:id="rId6" w:history="1">
        <w:r w:rsidRPr="005365D6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- costapressoffice@costa.it</w:t>
        </w:r>
      </w:hyperlink>
      <w:r w:rsidRPr="005365D6">
        <w:rPr>
          <w:rFonts w:ascii="Poppins" w:hAnsi="Poppins" w:cs="Poppins"/>
          <w:sz w:val="18"/>
          <w:szCs w:val="18"/>
          <w:lang w:val="it-IT"/>
        </w:rPr>
        <w:t xml:space="preserve">  </w:t>
      </w:r>
    </w:p>
    <w:p w14:paraId="37A7D9F1" w14:textId="1322849D" w:rsidR="00E810B4" w:rsidRPr="005365D6" w:rsidRDefault="00E810B4" w:rsidP="00E810B4">
      <w:pPr>
        <w:autoSpaceDE w:val="0"/>
        <w:autoSpaceDN w:val="0"/>
        <w:adjustRightInd w:val="0"/>
        <w:rPr>
          <w:rFonts w:ascii="Poppins" w:hAnsi="Poppins" w:cs="Poppins"/>
          <w:sz w:val="18"/>
          <w:szCs w:val="18"/>
          <w:lang w:val="it-IT"/>
        </w:rPr>
      </w:pPr>
      <w:r w:rsidRPr="005365D6">
        <w:rPr>
          <w:rFonts w:ascii="Poppins" w:hAnsi="Poppins" w:cs="Poppins"/>
          <w:sz w:val="18"/>
          <w:szCs w:val="18"/>
          <w:lang w:val="it-IT"/>
        </w:rPr>
        <w:t xml:space="preserve">Gabriele Baroni - Communication Director - cell +39 3497668013 - </w:t>
      </w:r>
      <w:hyperlink r:id="rId7" w:history="1">
        <w:r w:rsidRPr="005365D6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baroni@costa.it</w:t>
        </w:r>
      </w:hyperlink>
      <w:r w:rsidRPr="005365D6">
        <w:rPr>
          <w:rStyle w:val="Collegamentoipertestuale"/>
          <w:rFonts w:ascii="Poppins" w:hAnsi="Poppins" w:cs="Poppins"/>
          <w:sz w:val="18"/>
          <w:szCs w:val="18"/>
          <w:lang w:val="it-IT"/>
        </w:rPr>
        <w:t> </w:t>
      </w:r>
    </w:p>
    <w:p w14:paraId="3D60BA08" w14:textId="77777777" w:rsidR="00E810B4" w:rsidRPr="005365D6" w:rsidRDefault="00E810B4" w:rsidP="00E810B4">
      <w:pPr>
        <w:autoSpaceDE w:val="0"/>
        <w:autoSpaceDN w:val="0"/>
        <w:adjustRightInd w:val="0"/>
        <w:spacing w:line="0" w:lineRule="atLeast"/>
        <w:rPr>
          <w:rFonts w:ascii="Poppins" w:hAnsi="Poppins" w:cs="Poppins"/>
          <w:sz w:val="18"/>
          <w:szCs w:val="18"/>
          <w:shd w:val="clear" w:color="auto" w:fill="FFFFFF"/>
          <w:lang w:val="it-IT"/>
        </w:rPr>
      </w:pPr>
      <w:r w:rsidRPr="005365D6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cell +39 334 6525216 - </w:t>
      </w:r>
      <w:hyperlink r:id="rId8" w:history="1">
        <w:r w:rsidRPr="005365D6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barbano@costa.it</w:t>
        </w:r>
      </w:hyperlink>
      <w:r w:rsidRPr="005365D6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42CDA9AF" w14:textId="77777777" w:rsidR="00E810B4" w:rsidRPr="005365D6" w:rsidRDefault="00000000" w:rsidP="00E810B4">
      <w:pPr>
        <w:autoSpaceDE w:val="0"/>
        <w:autoSpaceDN w:val="0"/>
        <w:adjustRightInd w:val="0"/>
        <w:spacing w:before="120"/>
        <w:rPr>
          <w:rFonts w:ascii="Poppins" w:hAnsi="Poppins" w:cs="Poppins"/>
          <w:b/>
          <w:bCs/>
          <w:sz w:val="18"/>
          <w:szCs w:val="18"/>
          <w:lang w:val="it-IT"/>
        </w:rPr>
      </w:pPr>
      <w:hyperlink r:id="rId9" w:history="1">
        <w:r w:rsidR="00E810B4" w:rsidRPr="005365D6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www.costapresscenter.com</w:t>
        </w:r>
      </w:hyperlink>
    </w:p>
    <w:p w14:paraId="4EBA9168" w14:textId="6669333F" w:rsidR="002C691F" w:rsidRPr="000F346B" w:rsidRDefault="002C691F">
      <w:pPr>
        <w:jc w:val="both"/>
        <w:rPr>
          <w:b/>
          <w:bCs/>
          <w:sz w:val="20"/>
          <w:szCs w:val="20"/>
          <w:lang w:val="it-IT"/>
        </w:rPr>
      </w:pPr>
    </w:p>
    <w:p w14:paraId="6CDFEA60" w14:textId="77777777" w:rsidR="002C691F" w:rsidRPr="000F346B" w:rsidRDefault="002C691F">
      <w:pPr>
        <w:jc w:val="both"/>
        <w:rPr>
          <w:b/>
          <w:bCs/>
          <w:sz w:val="20"/>
          <w:szCs w:val="20"/>
          <w:lang w:val="it-IT"/>
        </w:rPr>
      </w:pPr>
    </w:p>
    <w:sectPr w:rsidR="002C691F" w:rsidRPr="000F346B" w:rsidSect="00C60A5D">
      <w:headerReference w:type="default" r:id="rId10"/>
      <w:pgSz w:w="12240" w:h="15840"/>
      <w:pgMar w:top="1474" w:right="907" w:bottom="68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5FCB4" w14:textId="77777777" w:rsidR="00B55B94" w:rsidRDefault="00B55B94">
      <w:r>
        <w:separator/>
      </w:r>
    </w:p>
  </w:endnote>
  <w:endnote w:type="continuationSeparator" w:id="0">
    <w:p w14:paraId="1D82B707" w14:textId="77777777" w:rsidR="00B55B94" w:rsidRDefault="00B5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Helvetica-Bold">
    <w:altName w:val="Arial"/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3E061" w14:textId="77777777" w:rsidR="00B55B94" w:rsidRDefault="00B55B94">
      <w:r>
        <w:separator/>
      </w:r>
    </w:p>
  </w:footnote>
  <w:footnote w:type="continuationSeparator" w:id="0">
    <w:p w14:paraId="70B70412" w14:textId="77777777" w:rsidR="00B55B94" w:rsidRDefault="00B5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D12" w14:textId="093F77D0" w:rsidR="001353DF" w:rsidRDefault="00504E7D">
    <w:pPr>
      <w:pStyle w:val="Intestazioneepidipagina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6070EF93" wp14:editId="617C9F38">
          <wp:simplePos x="0" y="0"/>
          <wp:positionH relativeFrom="column">
            <wp:posOffset>2677160</wp:posOffset>
          </wp:positionH>
          <wp:positionV relativeFrom="paragraph">
            <wp:posOffset>-323850</wp:posOffset>
          </wp:positionV>
          <wp:extent cx="1091565" cy="817245"/>
          <wp:effectExtent l="0" t="0" r="0" b="190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DF"/>
    <w:rsid w:val="00012954"/>
    <w:rsid w:val="00013A8C"/>
    <w:rsid w:val="00097C68"/>
    <w:rsid w:val="000C1960"/>
    <w:rsid w:val="000C214E"/>
    <w:rsid w:val="000D56DA"/>
    <w:rsid w:val="000E7452"/>
    <w:rsid w:val="000F346B"/>
    <w:rsid w:val="0010540F"/>
    <w:rsid w:val="00114BF0"/>
    <w:rsid w:val="00122A90"/>
    <w:rsid w:val="001353DF"/>
    <w:rsid w:val="00147D90"/>
    <w:rsid w:val="00151C51"/>
    <w:rsid w:val="00154511"/>
    <w:rsid w:val="00154BD5"/>
    <w:rsid w:val="00170286"/>
    <w:rsid w:val="00175E12"/>
    <w:rsid w:val="001846F3"/>
    <w:rsid w:val="001A5EFA"/>
    <w:rsid w:val="001B0CFB"/>
    <w:rsid w:val="001F1B93"/>
    <w:rsid w:val="001F2E77"/>
    <w:rsid w:val="00213510"/>
    <w:rsid w:val="00216F45"/>
    <w:rsid w:val="00220958"/>
    <w:rsid w:val="0023719A"/>
    <w:rsid w:val="00252798"/>
    <w:rsid w:val="002A29DA"/>
    <w:rsid w:val="002C4293"/>
    <w:rsid w:val="002C691F"/>
    <w:rsid w:val="002E01D3"/>
    <w:rsid w:val="002F72E6"/>
    <w:rsid w:val="00301A33"/>
    <w:rsid w:val="00355F7C"/>
    <w:rsid w:val="003607B6"/>
    <w:rsid w:val="00362B55"/>
    <w:rsid w:val="00364979"/>
    <w:rsid w:val="00365A31"/>
    <w:rsid w:val="003676AF"/>
    <w:rsid w:val="00372844"/>
    <w:rsid w:val="00384EDB"/>
    <w:rsid w:val="003A559D"/>
    <w:rsid w:val="003F2342"/>
    <w:rsid w:val="00402162"/>
    <w:rsid w:val="0042562C"/>
    <w:rsid w:val="00445102"/>
    <w:rsid w:val="004762C5"/>
    <w:rsid w:val="004844AF"/>
    <w:rsid w:val="004E0BC3"/>
    <w:rsid w:val="004F3D46"/>
    <w:rsid w:val="004F4538"/>
    <w:rsid w:val="00502076"/>
    <w:rsid w:val="00504E7D"/>
    <w:rsid w:val="005126BE"/>
    <w:rsid w:val="00522319"/>
    <w:rsid w:val="005365D6"/>
    <w:rsid w:val="00557040"/>
    <w:rsid w:val="00565B17"/>
    <w:rsid w:val="005671F3"/>
    <w:rsid w:val="005701E0"/>
    <w:rsid w:val="0057671E"/>
    <w:rsid w:val="005A47E5"/>
    <w:rsid w:val="005A62AA"/>
    <w:rsid w:val="005A660E"/>
    <w:rsid w:val="005B2F24"/>
    <w:rsid w:val="005B77CE"/>
    <w:rsid w:val="005D6E9B"/>
    <w:rsid w:val="0060660D"/>
    <w:rsid w:val="00637B8F"/>
    <w:rsid w:val="00646463"/>
    <w:rsid w:val="0065110A"/>
    <w:rsid w:val="00665C48"/>
    <w:rsid w:val="00667020"/>
    <w:rsid w:val="00675679"/>
    <w:rsid w:val="00682FCD"/>
    <w:rsid w:val="00686582"/>
    <w:rsid w:val="006C6CE6"/>
    <w:rsid w:val="006D5E45"/>
    <w:rsid w:val="00701B6E"/>
    <w:rsid w:val="00715EAC"/>
    <w:rsid w:val="00791458"/>
    <w:rsid w:val="007B055D"/>
    <w:rsid w:val="007C5F84"/>
    <w:rsid w:val="007D51ED"/>
    <w:rsid w:val="007E27A5"/>
    <w:rsid w:val="007E5AE1"/>
    <w:rsid w:val="007F70E0"/>
    <w:rsid w:val="007F76C5"/>
    <w:rsid w:val="008030D4"/>
    <w:rsid w:val="008139EB"/>
    <w:rsid w:val="00817FF5"/>
    <w:rsid w:val="008273DB"/>
    <w:rsid w:val="00837E8B"/>
    <w:rsid w:val="00877229"/>
    <w:rsid w:val="00882BD2"/>
    <w:rsid w:val="0088333F"/>
    <w:rsid w:val="00883AF0"/>
    <w:rsid w:val="008860EF"/>
    <w:rsid w:val="008A146B"/>
    <w:rsid w:val="008E1A4C"/>
    <w:rsid w:val="008E2F00"/>
    <w:rsid w:val="008E5EA4"/>
    <w:rsid w:val="008F307E"/>
    <w:rsid w:val="008F53D3"/>
    <w:rsid w:val="008F7E3D"/>
    <w:rsid w:val="00920CB6"/>
    <w:rsid w:val="00925635"/>
    <w:rsid w:val="00932907"/>
    <w:rsid w:val="00973C94"/>
    <w:rsid w:val="00991024"/>
    <w:rsid w:val="00996587"/>
    <w:rsid w:val="00997CD2"/>
    <w:rsid w:val="009A1949"/>
    <w:rsid w:val="009B1746"/>
    <w:rsid w:val="009B6406"/>
    <w:rsid w:val="00A00982"/>
    <w:rsid w:val="00A07E80"/>
    <w:rsid w:val="00A10CA2"/>
    <w:rsid w:val="00A140B3"/>
    <w:rsid w:val="00A20FBA"/>
    <w:rsid w:val="00A63282"/>
    <w:rsid w:val="00A6458C"/>
    <w:rsid w:val="00A83E19"/>
    <w:rsid w:val="00A96EAA"/>
    <w:rsid w:val="00AC04DF"/>
    <w:rsid w:val="00AC445B"/>
    <w:rsid w:val="00AC4CCD"/>
    <w:rsid w:val="00AD2098"/>
    <w:rsid w:val="00AD4071"/>
    <w:rsid w:val="00AE3A3C"/>
    <w:rsid w:val="00AE589C"/>
    <w:rsid w:val="00AF10C1"/>
    <w:rsid w:val="00B01C71"/>
    <w:rsid w:val="00B05A74"/>
    <w:rsid w:val="00B338D9"/>
    <w:rsid w:val="00B531E9"/>
    <w:rsid w:val="00B55B94"/>
    <w:rsid w:val="00B67FA2"/>
    <w:rsid w:val="00B81FB3"/>
    <w:rsid w:val="00BA78E0"/>
    <w:rsid w:val="00BB4D7F"/>
    <w:rsid w:val="00BC298F"/>
    <w:rsid w:val="00BD3365"/>
    <w:rsid w:val="00BE214D"/>
    <w:rsid w:val="00BE70BE"/>
    <w:rsid w:val="00BF7732"/>
    <w:rsid w:val="00C06052"/>
    <w:rsid w:val="00C067D5"/>
    <w:rsid w:val="00C109B4"/>
    <w:rsid w:val="00C16A43"/>
    <w:rsid w:val="00C24011"/>
    <w:rsid w:val="00C27426"/>
    <w:rsid w:val="00C312F6"/>
    <w:rsid w:val="00C4600F"/>
    <w:rsid w:val="00C47133"/>
    <w:rsid w:val="00C47B5B"/>
    <w:rsid w:val="00C60A5D"/>
    <w:rsid w:val="00C64AB0"/>
    <w:rsid w:val="00C73DBF"/>
    <w:rsid w:val="00C81D8C"/>
    <w:rsid w:val="00C9384C"/>
    <w:rsid w:val="00CA0900"/>
    <w:rsid w:val="00CA6D9D"/>
    <w:rsid w:val="00CB0D51"/>
    <w:rsid w:val="00CC699D"/>
    <w:rsid w:val="00D13C81"/>
    <w:rsid w:val="00D35917"/>
    <w:rsid w:val="00D93D86"/>
    <w:rsid w:val="00D9796B"/>
    <w:rsid w:val="00DA4555"/>
    <w:rsid w:val="00DA4E52"/>
    <w:rsid w:val="00DA71C5"/>
    <w:rsid w:val="00DA797A"/>
    <w:rsid w:val="00DC5A71"/>
    <w:rsid w:val="00DD53E6"/>
    <w:rsid w:val="00DD7002"/>
    <w:rsid w:val="00DE4F13"/>
    <w:rsid w:val="00E158CC"/>
    <w:rsid w:val="00E32938"/>
    <w:rsid w:val="00E4529A"/>
    <w:rsid w:val="00E54BB3"/>
    <w:rsid w:val="00E57087"/>
    <w:rsid w:val="00E601DD"/>
    <w:rsid w:val="00E725B2"/>
    <w:rsid w:val="00E810B4"/>
    <w:rsid w:val="00E96925"/>
    <w:rsid w:val="00EC6A39"/>
    <w:rsid w:val="00ED4417"/>
    <w:rsid w:val="00EF42B7"/>
    <w:rsid w:val="00F20B8C"/>
    <w:rsid w:val="00F20C1F"/>
    <w:rsid w:val="00F21D3D"/>
    <w:rsid w:val="00F605C9"/>
    <w:rsid w:val="00F70D7D"/>
    <w:rsid w:val="00F81E70"/>
    <w:rsid w:val="00FC0505"/>
    <w:rsid w:val="00FC5541"/>
    <w:rsid w:val="00FD251A"/>
    <w:rsid w:val="00FD5190"/>
    <w:rsid w:val="00FE30A9"/>
    <w:rsid w:val="00FF2E65"/>
    <w:rsid w:val="00FF3C0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5EF26"/>
  <w15:docId w15:val="{A434A24F-EFD7-4270-ABC1-B99C2B2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  <w:lang w:val="en-US"/>
    </w:rPr>
  </w:style>
  <w:style w:type="character" w:customStyle="1" w:styleId="Hyperlink1">
    <w:name w:val="Hyperlink.1"/>
    <w:basedOn w:val="Link"/>
    <w:rPr>
      <w:rFonts w:ascii="Poppins" w:eastAsia="Poppins" w:hAnsi="Poppins" w:cs="Poppins"/>
      <w:outline w:val="0"/>
      <w:color w:val="0563C1"/>
      <w:sz w:val="18"/>
      <w:szCs w:val="18"/>
      <w:u w:val="single" w:color="0563C1"/>
    </w:rPr>
  </w:style>
  <w:style w:type="paragraph" w:styleId="Intestazione">
    <w:name w:val="header"/>
    <w:basedOn w:val="Normale"/>
    <w:link w:val="Intestazione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04E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7D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Nessunaspaziatura">
    <w:name w:val="No Spacing"/>
    <w:uiPriority w:val="1"/>
    <w:qFormat/>
    <w:rsid w:val="004E0B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C69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C69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40" w:line="288" w:lineRule="auto"/>
    </w:pPr>
    <w:rPr>
      <w:rFonts w:asciiTheme="minorHAnsi" w:eastAsiaTheme="minorHAnsi" w:hAnsiTheme="minorHAnsi" w:cs="Times New Roman"/>
      <w:color w:val="auto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691F"/>
    <w:rPr>
      <w:rFonts w:asciiTheme="minorHAnsi" w:eastAsiaTheme="minorHAnsi" w:hAnsiTheme="minorHAnsi"/>
      <w:sz w:val="22"/>
      <w:szCs w:val="22"/>
      <w:bdr w:val="none" w:sz="0" w:space="0" w:color="auto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ano@costa.i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baroni@cost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-%20costapressoffice@cost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ostapresscenter.com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8" ma:contentTypeDescription="Creare un nuovo documento." ma:contentTypeScope="" ma:versionID="b266c9c7a25c61a2cef9784564a3effa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7db813650415549ed378bd0035f00c7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7FE6CD-202F-4FDD-B39B-D36809B97FB6}"/>
</file>

<file path=customXml/itemProps2.xml><?xml version="1.0" encoding="utf-8"?>
<ds:datastoreItem xmlns:ds="http://schemas.openxmlformats.org/officeDocument/2006/customXml" ds:itemID="{BD5F52CB-8A37-4AAB-8402-317BC87931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Carrara, Rossella (Costa)</dc:creator>
  <cp:lastModifiedBy>Barbano, Davide (Costa)</cp:lastModifiedBy>
  <cp:revision>33</cp:revision>
  <dcterms:created xsi:type="dcterms:W3CDTF">2023-01-04T11:16:00Z</dcterms:created>
  <dcterms:modified xsi:type="dcterms:W3CDTF">2024-01-04T16:58:00Z</dcterms:modified>
</cp:coreProperties>
</file>